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AB4BF" w14:textId="77777777" w:rsidR="00B4471C" w:rsidRPr="002C256D" w:rsidRDefault="00B4471C" w:rsidP="00B4471C">
      <w:pPr>
        <w:spacing w:after="0" w:line="360" w:lineRule="auto"/>
        <w:jc w:val="center"/>
        <w:rPr>
          <w:rFonts w:ascii="Times New Roman" w:hAnsi="Times New Roman" w:cs="Times New Roman"/>
          <w:b/>
          <w:sz w:val="24"/>
          <w:szCs w:val="24"/>
        </w:rPr>
      </w:pPr>
      <w:r w:rsidRPr="002C256D">
        <w:rPr>
          <w:rFonts w:ascii="Times New Roman" w:hAnsi="Times New Roman" w:cs="Times New Roman"/>
          <w:b/>
          <w:sz w:val="24"/>
          <w:szCs w:val="24"/>
        </w:rPr>
        <w:t>Gauging the Potency of Participatory Communication in Promoting Sustainable Community Development in Plateau State, Nigeria</w:t>
      </w:r>
    </w:p>
    <w:p w14:paraId="0854E34C" w14:textId="77777777" w:rsidR="00B4471C" w:rsidRPr="002C256D" w:rsidRDefault="00B4471C" w:rsidP="00B4471C">
      <w:pPr>
        <w:spacing w:after="0" w:line="360" w:lineRule="auto"/>
        <w:jc w:val="center"/>
        <w:rPr>
          <w:rFonts w:ascii="Times New Roman" w:hAnsi="Times New Roman" w:cs="Times New Roman"/>
          <w:b/>
          <w:sz w:val="24"/>
          <w:szCs w:val="24"/>
        </w:rPr>
      </w:pPr>
      <w:r w:rsidRPr="002C256D">
        <w:rPr>
          <w:rFonts w:ascii="Times New Roman" w:hAnsi="Times New Roman" w:cs="Times New Roman"/>
          <w:b/>
          <w:sz w:val="24"/>
          <w:szCs w:val="24"/>
        </w:rPr>
        <w:t>By</w:t>
      </w:r>
    </w:p>
    <w:p w14:paraId="3BA0A144" w14:textId="77777777" w:rsidR="00B4471C" w:rsidRPr="002C256D" w:rsidRDefault="00B4471C" w:rsidP="00B4471C">
      <w:pPr>
        <w:autoSpaceDE w:val="0"/>
        <w:autoSpaceDN w:val="0"/>
        <w:adjustRightInd w:val="0"/>
        <w:spacing w:after="0" w:line="360" w:lineRule="auto"/>
        <w:jc w:val="center"/>
        <w:rPr>
          <w:rFonts w:ascii="Times New Roman" w:hAnsi="Times New Roman" w:cs="Times New Roman"/>
          <w:b/>
          <w:bCs/>
          <w:sz w:val="24"/>
          <w:szCs w:val="24"/>
        </w:rPr>
      </w:pPr>
      <w:r w:rsidRPr="002C256D">
        <w:rPr>
          <w:rFonts w:ascii="Times New Roman" w:hAnsi="Times New Roman" w:cs="Times New Roman"/>
          <w:b/>
          <w:bCs/>
          <w:sz w:val="24"/>
          <w:szCs w:val="24"/>
        </w:rPr>
        <w:t>Nankpah, Audu Bwakan, PhD</w:t>
      </w:r>
      <w:r w:rsidRPr="002C256D">
        <w:rPr>
          <w:rFonts w:ascii="Times New Roman" w:hAnsi="Times New Roman" w:cs="Times New Roman"/>
          <w:b/>
          <w:bCs/>
          <w:sz w:val="24"/>
          <w:szCs w:val="24"/>
          <w:vertAlign w:val="superscript"/>
        </w:rPr>
        <w:t>1</w:t>
      </w:r>
      <w:r w:rsidRPr="002C256D">
        <w:rPr>
          <w:rFonts w:ascii="Times New Roman" w:hAnsi="Times New Roman" w:cs="Times New Roman"/>
          <w:b/>
          <w:bCs/>
          <w:sz w:val="24"/>
          <w:szCs w:val="24"/>
        </w:rPr>
        <w:t>, Department of Theatre Arts, Plateau State University, Bokkos</w:t>
      </w:r>
    </w:p>
    <w:p w14:paraId="1C57928F" w14:textId="77777777" w:rsidR="00B4471C" w:rsidRPr="002C256D" w:rsidRDefault="00000000" w:rsidP="00B4471C">
      <w:pPr>
        <w:autoSpaceDE w:val="0"/>
        <w:autoSpaceDN w:val="0"/>
        <w:adjustRightInd w:val="0"/>
        <w:spacing w:after="0" w:line="360" w:lineRule="auto"/>
        <w:jc w:val="center"/>
        <w:rPr>
          <w:rStyle w:val="Hyperlink"/>
          <w:rFonts w:ascii="Times New Roman" w:hAnsi="Times New Roman" w:cs="Times New Roman"/>
          <w:b/>
          <w:bCs/>
          <w:sz w:val="24"/>
          <w:szCs w:val="24"/>
        </w:rPr>
      </w:pPr>
      <w:hyperlink r:id="rId7" w:history="1">
        <w:r w:rsidR="00B4471C" w:rsidRPr="002C256D">
          <w:rPr>
            <w:rStyle w:val="Hyperlink"/>
            <w:rFonts w:ascii="Times New Roman" w:hAnsi="Times New Roman" w:cs="Times New Roman"/>
            <w:b/>
            <w:bCs/>
            <w:sz w:val="24"/>
            <w:szCs w:val="24"/>
          </w:rPr>
          <w:t>nankpah20234real@gmail.com</w:t>
        </w:r>
      </w:hyperlink>
      <w:r w:rsidR="00B4471C" w:rsidRPr="002C256D">
        <w:rPr>
          <w:rStyle w:val="Hyperlink"/>
          <w:rFonts w:ascii="Times New Roman" w:hAnsi="Times New Roman" w:cs="Times New Roman"/>
          <w:b/>
          <w:bCs/>
          <w:sz w:val="24"/>
          <w:szCs w:val="24"/>
        </w:rPr>
        <w:t xml:space="preserve"> &amp; bwakana@plasu.edu.ng</w:t>
      </w:r>
    </w:p>
    <w:p w14:paraId="669E3E28" w14:textId="77777777" w:rsidR="00B4471C" w:rsidRPr="002C256D" w:rsidRDefault="00B4471C" w:rsidP="00B4471C">
      <w:pPr>
        <w:spacing w:after="0" w:line="360" w:lineRule="auto"/>
        <w:jc w:val="center"/>
        <w:rPr>
          <w:rFonts w:ascii="Times New Roman" w:hAnsi="Times New Roman" w:cs="Times New Roman"/>
          <w:b/>
          <w:bCs/>
          <w:sz w:val="24"/>
          <w:szCs w:val="24"/>
        </w:rPr>
      </w:pPr>
      <w:r w:rsidRPr="002C256D">
        <w:rPr>
          <w:rFonts w:ascii="Times New Roman" w:hAnsi="Times New Roman" w:cs="Times New Roman"/>
          <w:b/>
          <w:bCs/>
          <w:sz w:val="24"/>
          <w:szCs w:val="24"/>
        </w:rPr>
        <w:t xml:space="preserve">Abraham Areo David, PhD </w:t>
      </w:r>
      <w:r w:rsidRPr="002C256D">
        <w:rPr>
          <w:rFonts w:ascii="Times New Roman" w:hAnsi="Times New Roman" w:cs="Times New Roman"/>
          <w:b/>
          <w:bCs/>
          <w:sz w:val="24"/>
          <w:szCs w:val="24"/>
          <w:vertAlign w:val="superscript"/>
        </w:rPr>
        <w:t>2</w:t>
      </w:r>
      <w:r w:rsidRPr="002C256D">
        <w:rPr>
          <w:rFonts w:ascii="Times New Roman" w:hAnsi="Times New Roman" w:cs="Times New Roman"/>
          <w:b/>
          <w:bCs/>
          <w:sz w:val="24"/>
          <w:szCs w:val="24"/>
        </w:rPr>
        <w:t>, Institute of Strategic and Development Communication, Nasarawa State University, Keffi</w:t>
      </w:r>
    </w:p>
    <w:p w14:paraId="5FC365F0" w14:textId="77777777" w:rsidR="00B4471C" w:rsidRPr="002C256D" w:rsidRDefault="00000000" w:rsidP="00B4471C">
      <w:pPr>
        <w:autoSpaceDE w:val="0"/>
        <w:autoSpaceDN w:val="0"/>
        <w:adjustRightInd w:val="0"/>
        <w:spacing w:after="0" w:line="360" w:lineRule="auto"/>
        <w:jc w:val="center"/>
        <w:rPr>
          <w:rStyle w:val="Hyperlink"/>
          <w:rFonts w:ascii="Times New Roman" w:hAnsi="Times New Roman" w:cs="Times New Roman"/>
          <w:sz w:val="24"/>
          <w:szCs w:val="24"/>
        </w:rPr>
      </w:pPr>
      <w:hyperlink r:id="rId8" w:history="1">
        <w:r w:rsidR="00B4471C" w:rsidRPr="002C256D">
          <w:rPr>
            <w:rStyle w:val="Hyperlink"/>
            <w:rFonts w:ascii="Times New Roman" w:hAnsi="Times New Roman" w:cs="Times New Roman"/>
            <w:sz w:val="24"/>
            <w:szCs w:val="24"/>
          </w:rPr>
          <w:t>abrahamdavid2013@gmail.com</w:t>
        </w:r>
      </w:hyperlink>
    </w:p>
    <w:p w14:paraId="662A871F" w14:textId="77777777" w:rsidR="00B4471C" w:rsidRPr="002C256D" w:rsidRDefault="00B4471C" w:rsidP="00B4471C">
      <w:pPr>
        <w:autoSpaceDE w:val="0"/>
        <w:autoSpaceDN w:val="0"/>
        <w:adjustRightInd w:val="0"/>
        <w:spacing w:after="0" w:line="360" w:lineRule="auto"/>
        <w:jc w:val="center"/>
        <w:rPr>
          <w:rFonts w:ascii="Times New Roman" w:hAnsi="Times New Roman" w:cs="Times New Roman"/>
          <w:b/>
          <w:bCs/>
          <w:sz w:val="24"/>
          <w:szCs w:val="24"/>
        </w:rPr>
      </w:pPr>
      <w:r w:rsidRPr="002C256D">
        <w:rPr>
          <w:rFonts w:ascii="Times New Roman" w:hAnsi="Times New Roman" w:cs="Times New Roman"/>
          <w:b/>
          <w:bCs/>
          <w:sz w:val="24"/>
          <w:szCs w:val="24"/>
        </w:rPr>
        <w:t>Emmanuel Samu Danduara, PhD</w:t>
      </w:r>
      <w:r w:rsidRPr="002C256D">
        <w:rPr>
          <w:rFonts w:ascii="Times New Roman" w:hAnsi="Times New Roman" w:cs="Times New Roman"/>
          <w:b/>
          <w:bCs/>
          <w:sz w:val="24"/>
          <w:szCs w:val="24"/>
          <w:vertAlign w:val="superscript"/>
        </w:rPr>
        <w:t>3</w:t>
      </w:r>
      <w:r w:rsidRPr="002C256D">
        <w:rPr>
          <w:rFonts w:ascii="Times New Roman" w:hAnsi="Times New Roman" w:cs="Times New Roman"/>
          <w:b/>
          <w:bCs/>
          <w:sz w:val="24"/>
          <w:szCs w:val="24"/>
        </w:rPr>
        <w:t>, Institute of Strategic and Development Communication, Nasarawa State University, Keffi</w:t>
      </w:r>
    </w:p>
    <w:p w14:paraId="088E8F6D" w14:textId="77777777" w:rsidR="00B4471C" w:rsidRPr="002C256D" w:rsidRDefault="00000000" w:rsidP="00B4471C">
      <w:pPr>
        <w:spacing w:after="0" w:line="360" w:lineRule="auto"/>
        <w:jc w:val="center"/>
        <w:rPr>
          <w:rFonts w:ascii="Times New Roman" w:hAnsi="Times New Roman" w:cs="Times New Roman"/>
          <w:b/>
          <w:sz w:val="24"/>
          <w:szCs w:val="24"/>
        </w:rPr>
      </w:pPr>
      <w:hyperlink r:id="rId9" w:history="1">
        <w:r w:rsidR="00B4471C" w:rsidRPr="002C256D">
          <w:rPr>
            <w:rStyle w:val="Hyperlink"/>
            <w:rFonts w:ascii="Times New Roman" w:hAnsi="Times New Roman" w:cs="Times New Roman"/>
            <w:b/>
            <w:sz w:val="24"/>
            <w:szCs w:val="24"/>
          </w:rPr>
          <w:t>dandaura@gmail.com</w:t>
        </w:r>
      </w:hyperlink>
    </w:p>
    <w:p w14:paraId="6020EFEF" w14:textId="77777777" w:rsidR="00B4471C" w:rsidRPr="009551C1" w:rsidRDefault="00B4471C" w:rsidP="00B4471C">
      <w:pPr>
        <w:spacing w:after="0" w:line="240" w:lineRule="auto"/>
        <w:rPr>
          <w:rFonts w:ascii="Times New Roman" w:hAnsi="Times New Roman" w:cs="Times New Roman"/>
          <w:sz w:val="24"/>
          <w:szCs w:val="24"/>
        </w:rPr>
      </w:pPr>
      <w:r w:rsidRPr="002C256D">
        <w:rPr>
          <w:rFonts w:ascii="Times New Roman" w:hAnsi="Times New Roman" w:cs="Times New Roman"/>
          <w:b/>
          <w:sz w:val="24"/>
          <w:szCs w:val="24"/>
        </w:rPr>
        <w:t>Abstract</w:t>
      </w:r>
    </w:p>
    <w:p w14:paraId="6AA18B86" w14:textId="77777777" w:rsidR="00B4471C" w:rsidRPr="002C256D" w:rsidRDefault="00B4471C" w:rsidP="00B4471C">
      <w:pPr>
        <w:pStyle w:val="Default"/>
        <w:jc w:val="both"/>
      </w:pPr>
      <w:r w:rsidRPr="002C256D">
        <w:t xml:space="preserve">Participatory communication emerged as a paradigm shift from the top-bottom approach in development practice. The bottom-top approach emphasises the need for </w:t>
      </w:r>
      <w:r>
        <w:t>community members' active participation in their communities' development proces</w:t>
      </w:r>
      <w:r w:rsidRPr="002C256D">
        <w:t xml:space="preserve">s; starting from identification of felt needs, projects design and implementation stages which gives them a sense of ownership of the development and guarantees the sustainability of the development outcomes in their communities. The study assessed the efficacy of Plateau State Community and Social Development Agency in promoting sustainable community development in the state using participatory development approach as against the traditional top-bottom development approach. Community members participation in the development process of their communities, empowered them to take ownership and ensure the sustainability of the projects executed in their communities. </w:t>
      </w:r>
      <w:r w:rsidRPr="002C256D">
        <w:rPr>
          <w:iCs/>
        </w:rPr>
        <w:t xml:space="preserve">The study is anchored on Participatory theory. It </w:t>
      </w:r>
      <w:r w:rsidRPr="002C256D">
        <w:rPr>
          <w:lang w:val="en-GB"/>
        </w:rPr>
        <w:t xml:space="preserve">adopted descriptive survey designed method. Questionnaire was used as an instrument of data collection and the rationale behind the used of method is to elicit responses from the sampled respondents. A total of 315 copies of questionnaire were distributed but 300 copies were retrieved and found valid for data analysis. Responses to the questions were collected and computed using simple percentage. </w:t>
      </w:r>
      <w:r w:rsidRPr="002C256D">
        <w:t>The population of the study comprises of entire Plateau state but the study focused on 6 local government areas</w:t>
      </w:r>
      <w:r>
        <w:t>:</w:t>
      </w:r>
      <w:r w:rsidRPr="002C256D">
        <w:t xml:space="preserve"> Jos East, Bassa, Mangu, Bokkos, Langtang North and Mikang. The L.G.As were purposively selected </w:t>
      </w:r>
      <w:r w:rsidRPr="002C256D">
        <w:rPr>
          <w:iCs/>
        </w:rPr>
        <w:t xml:space="preserve">to represent the state. </w:t>
      </w:r>
      <w:r w:rsidRPr="002C256D">
        <w:t xml:space="preserve">The findings of the study showed that the agency’s involvement of the citizens in the development of their communities gives the people sense of ownership and guaranteed the sustainability of the projects executed in their communities. It concluded that the adoption and application of participatory communication in development practice has empowered the poor citizens to decide the kind of developmental intervention they desired without them funding the projects. The study recommended that efforts </w:t>
      </w:r>
      <w:r>
        <w:t>be made to inculcate participatory approach in governance at the federal, state and local governments to ensure</w:t>
      </w:r>
      <w:r w:rsidRPr="002C256D">
        <w:t xml:space="preserve"> that only people’s oriented projects are executed in rural communities across Nigeria.   </w:t>
      </w:r>
    </w:p>
    <w:p w14:paraId="52727C81" w14:textId="77777777" w:rsidR="00B4471C" w:rsidRPr="002C256D" w:rsidRDefault="00B4471C" w:rsidP="00B4471C">
      <w:pPr>
        <w:autoSpaceDE w:val="0"/>
        <w:autoSpaceDN w:val="0"/>
        <w:adjustRightInd w:val="0"/>
        <w:spacing w:after="0" w:line="240" w:lineRule="auto"/>
        <w:jc w:val="both"/>
        <w:rPr>
          <w:rFonts w:ascii="Times New Roman" w:hAnsi="Times New Roman" w:cs="Times New Roman"/>
          <w:iCs/>
          <w:sz w:val="24"/>
          <w:szCs w:val="24"/>
        </w:rPr>
      </w:pPr>
    </w:p>
    <w:p w14:paraId="12C22F60" w14:textId="7A4F68A4" w:rsidR="00B4471C" w:rsidRPr="000139AF" w:rsidRDefault="00B4471C" w:rsidP="00B4471C">
      <w:pPr>
        <w:jc w:val="both"/>
        <w:rPr>
          <w:rFonts w:ascii="Times New Roman" w:hAnsi="Times New Roman" w:cs="Times New Roman"/>
          <w:sz w:val="24"/>
          <w:szCs w:val="24"/>
        </w:rPr>
      </w:pPr>
      <w:r w:rsidRPr="002C256D">
        <w:rPr>
          <w:rFonts w:ascii="Times New Roman" w:hAnsi="Times New Roman" w:cs="Times New Roman"/>
          <w:b/>
          <w:sz w:val="24"/>
          <w:szCs w:val="24"/>
        </w:rPr>
        <w:t>Keyword</w:t>
      </w:r>
      <w:r>
        <w:rPr>
          <w:rFonts w:ascii="Times New Roman" w:hAnsi="Times New Roman" w:cs="Times New Roman"/>
          <w:b/>
          <w:sz w:val="24"/>
          <w:szCs w:val="24"/>
        </w:rPr>
        <w:t>s</w:t>
      </w:r>
      <w:r w:rsidRPr="002C256D">
        <w:rPr>
          <w:rFonts w:ascii="Times New Roman" w:hAnsi="Times New Roman" w:cs="Times New Roman"/>
          <w:b/>
          <w:sz w:val="24"/>
          <w:szCs w:val="24"/>
        </w:rPr>
        <w:t>:</w:t>
      </w:r>
      <w:r w:rsidRPr="002C256D">
        <w:rPr>
          <w:rFonts w:ascii="Times New Roman" w:hAnsi="Times New Roman" w:cs="Times New Roman"/>
          <w:sz w:val="24"/>
          <w:szCs w:val="24"/>
        </w:rPr>
        <w:t xml:space="preserve"> Participatory Communication, Sustainable Development, Community Development, Plateau State Community and Social Development Agency </w:t>
      </w:r>
    </w:p>
    <w:p w14:paraId="02C57570" w14:textId="1385E581" w:rsidR="00B4471C" w:rsidRPr="002C256D" w:rsidRDefault="00B4471C" w:rsidP="000139AF">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lastRenderedPageBreak/>
        <w:t>Introduction</w:t>
      </w:r>
    </w:p>
    <w:p w14:paraId="6C36EFC0" w14:textId="77777777" w:rsidR="00B4471C" w:rsidRDefault="00B4471C" w:rsidP="000139AF">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Participatory communication</w:t>
      </w:r>
      <w:r>
        <w:rPr>
          <w:rFonts w:ascii="Times New Roman" w:hAnsi="Times New Roman" w:cs="Times New Roman"/>
          <w:sz w:val="24"/>
          <w:szCs w:val="24"/>
        </w:rPr>
        <w:t>,</w:t>
      </w:r>
      <w:r w:rsidRPr="002C256D">
        <w:rPr>
          <w:rFonts w:ascii="Times New Roman" w:hAnsi="Times New Roman" w:cs="Times New Roman"/>
          <w:sz w:val="24"/>
          <w:szCs w:val="24"/>
        </w:rPr>
        <w:t xml:space="preserve"> otherwise known as </w:t>
      </w:r>
      <w:r>
        <w:rPr>
          <w:rFonts w:ascii="Times New Roman" w:hAnsi="Times New Roman" w:cs="Times New Roman"/>
          <w:sz w:val="24"/>
          <w:szCs w:val="24"/>
        </w:rPr>
        <w:t>the bottom-u</w:t>
      </w:r>
      <w:r w:rsidRPr="002C256D">
        <w:rPr>
          <w:rFonts w:ascii="Times New Roman" w:hAnsi="Times New Roman" w:cs="Times New Roman"/>
          <w:sz w:val="24"/>
          <w:szCs w:val="24"/>
        </w:rPr>
        <w:t>p approach to development initiative</w:t>
      </w:r>
      <w:r>
        <w:rPr>
          <w:rFonts w:ascii="Times New Roman" w:hAnsi="Times New Roman" w:cs="Times New Roman"/>
          <w:sz w:val="24"/>
          <w:szCs w:val="24"/>
        </w:rPr>
        <w:t>,</w:t>
      </w:r>
      <w:r w:rsidRPr="002C256D">
        <w:rPr>
          <w:rFonts w:ascii="Times New Roman" w:hAnsi="Times New Roman" w:cs="Times New Roman"/>
          <w:sz w:val="24"/>
          <w:szCs w:val="24"/>
        </w:rPr>
        <w:t xml:space="preserve"> is a veritable tool </w:t>
      </w:r>
      <w:r>
        <w:rPr>
          <w:rFonts w:ascii="Times New Roman" w:hAnsi="Times New Roman" w:cs="Times New Roman"/>
          <w:sz w:val="24"/>
          <w:szCs w:val="24"/>
        </w:rPr>
        <w:t>for</w:t>
      </w:r>
      <w:r w:rsidRPr="002C256D">
        <w:rPr>
          <w:rFonts w:ascii="Times New Roman" w:hAnsi="Times New Roman" w:cs="Times New Roman"/>
          <w:sz w:val="24"/>
          <w:szCs w:val="24"/>
        </w:rPr>
        <w:t xml:space="preserve"> promoting rural community sustainable development in developing countries, Nigeria inclusive. Community members’ participation i</w:t>
      </w:r>
      <w:r>
        <w:rPr>
          <w:rFonts w:ascii="Times New Roman" w:hAnsi="Times New Roman" w:cs="Times New Roman"/>
          <w:sz w:val="24"/>
          <w:szCs w:val="24"/>
        </w:rPr>
        <w:t>n</w:t>
      </w:r>
      <w:r w:rsidRPr="002C256D">
        <w:rPr>
          <w:rFonts w:ascii="Times New Roman" w:hAnsi="Times New Roman" w:cs="Times New Roman"/>
          <w:sz w:val="24"/>
          <w:szCs w:val="24"/>
        </w:rPr>
        <w:t xml:space="preserve"> the development process of their communities through </w:t>
      </w:r>
      <w:r>
        <w:rPr>
          <w:rFonts w:ascii="Times New Roman" w:hAnsi="Times New Roman" w:cs="Times New Roman"/>
          <w:sz w:val="24"/>
          <w:szCs w:val="24"/>
        </w:rPr>
        <w:t xml:space="preserve">a </w:t>
      </w:r>
      <w:r w:rsidRPr="002C256D">
        <w:rPr>
          <w:rFonts w:ascii="Times New Roman" w:hAnsi="Times New Roman" w:cs="Times New Roman"/>
          <w:sz w:val="24"/>
          <w:szCs w:val="24"/>
        </w:rPr>
        <w:t xml:space="preserve">participatory approach and </w:t>
      </w:r>
      <w:r>
        <w:rPr>
          <w:rFonts w:ascii="Times New Roman" w:hAnsi="Times New Roman" w:cs="Times New Roman"/>
          <w:sz w:val="24"/>
          <w:szCs w:val="24"/>
        </w:rPr>
        <w:t>community-driven development is key to the completion of the development intervention and</w:t>
      </w:r>
      <w:r w:rsidRPr="002C256D">
        <w:rPr>
          <w:rFonts w:ascii="Times New Roman" w:hAnsi="Times New Roman" w:cs="Times New Roman"/>
          <w:sz w:val="24"/>
          <w:szCs w:val="24"/>
        </w:rPr>
        <w:t xml:space="preserve"> the sustainability of the projects executed in their communities.</w:t>
      </w:r>
      <w:r>
        <w:rPr>
          <w:rFonts w:ascii="Times New Roman" w:hAnsi="Times New Roman" w:cs="Times New Roman"/>
          <w:sz w:val="24"/>
          <w:szCs w:val="24"/>
        </w:rPr>
        <w:t xml:space="preserve"> </w:t>
      </w:r>
      <w:r w:rsidRPr="002C256D">
        <w:rPr>
          <w:rFonts w:ascii="Times New Roman" w:hAnsi="Times New Roman" w:cs="Times New Roman"/>
          <w:sz w:val="24"/>
          <w:szCs w:val="24"/>
        </w:rPr>
        <w:t>Development concepts such as participation, communication, empowerment and sustainability are the cent</w:t>
      </w:r>
      <w:r>
        <w:rPr>
          <w:rFonts w:ascii="Times New Roman" w:hAnsi="Times New Roman" w:cs="Times New Roman"/>
          <w:sz w:val="24"/>
          <w:szCs w:val="24"/>
        </w:rPr>
        <w:t>re</w:t>
      </w:r>
      <w:r w:rsidRPr="002C256D">
        <w:rPr>
          <w:rFonts w:ascii="Times New Roman" w:hAnsi="Times New Roman" w:cs="Times New Roman"/>
          <w:sz w:val="24"/>
          <w:szCs w:val="24"/>
        </w:rPr>
        <w:t xml:space="preserve"> of any meaningful development (Blackman, 2003). The history of participation can be traced to the practice of democracy across the globe. </w:t>
      </w:r>
      <w:r>
        <w:rPr>
          <w:rFonts w:ascii="Times New Roman" w:hAnsi="Times New Roman" w:cs="Times New Roman"/>
          <w:sz w:val="24"/>
          <w:szCs w:val="24"/>
        </w:rPr>
        <w:t>Before replacing the top-bottom development approach to developing countries with a bottom-top approach with</w:t>
      </w:r>
      <w:r w:rsidRPr="002C256D">
        <w:rPr>
          <w:rFonts w:ascii="Times New Roman" w:hAnsi="Times New Roman" w:cs="Times New Roman"/>
          <w:sz w:val="24"/>
          <w:szCs w:val="24"/>
        </w:rPr>
        <w:t xml:space="preserve"> certain democratic elements and principles, rural communities were deprived and excluded in the development process and provision of basic social amenities to their communities. </w:t>
      </w:r>
    </w:p>
    <w:p w14:paraId="1F065AF3" w14:textId="77777777" w:rsidR="000139AF" w:rsidRPr="002C256D" w:rsidRDefault="000139AF" w:rsidP="000139AF">
      <w:pPr>
        <w:spacing w:after="0" w:line="360" w:lineRule="auto"/>
        <w:jc w:val="both"/>
        <w:rPr>
          <w:rFonts w:ascii="Times New Roman" w:hAnsi="Times New Roman" w:cs="Times New Roman"/>
          <w:sz w:val="24"/>
          <w:szCs w:val="24"/>
        </w:rPr>
      </w:pPr>
    </w:p>
    <w:p w14:paraId="12987D16" w14:textId="77777777" w:rsidR="00B4471C" w:rsidRPr="002C256D" w:rsidRDefault="00B4471C" w:rsidP="00B4471C">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Participation is considered an important tool for securing community members’ participation in decision-making and providing equal opportunities for the community members who are the beneficiaries of development outcomes in their communities. Community participation or beneficiaries</w:t>
      </w:r>
      <w:r>
        <w:rPr>
          <w:rFonts w:ascii="Times New Roman" w:hAnsi="Times New Roman" w:cs="Times New Roman"/>
          <w:sz w:val="24"/>
          <w:szCs w:val="24"/>
        </w:rPr>
        <w:t>'</w:t>
      </w:r>
      <w:r w:rsidRPr="002C256D">
        <w:rPr>
          <w:rFonts w:ascii="Times New Roman" w:hAnsi="Times New Roman" w:cs="Times New Roman"/>
          <w:sz w:val="24"/>
          <w:szCs w:val="24"/>
        </w:rPr>
        <w:t xml:space="preserve"> active participation in all the stages of development interventions is increasingly gaining attention in both development practice and discourse globally. While buttressing this fact, Aga, Noorderhaven and Vallejo (2017) hinted that community participation entails active involvement of community members who are beneficiaries in the development process of their communities. </w:t>
      </w:r>
      <w:r>
        <w:rPr>
          <w:rFonts w:ascii="Times New Roman" w:hAnsi="Times New Roman" w:cs="Times New Roman"/>
          <w:sz w:val="24"/>
          <w:szCs w:val="24"/>
        </w:rPr>
        <w:t>The active participation of community members in development projects empowered them to be decision-makers and drivers of the development process, which motivated them to take ownership of the development outcome and ensure the projects' sustainability</w:t>
      </w:r>
      <w:r w:rsidRPr="002C256D">
        <w:rPr>
          <w:rFonts w:ascii="Times New Roman" w:hAnsi="Times New Roman" w:cs="Times New Roman"/>
          <w:sz w:val="24"/>
          <w:szCs w:val="24"/>
        </w:rPr>
        <w:t xml:space="preserve"> in partnership with the development facilitators. Development projects are essential to raising up communities and improving their general well-being, but the effectiveness and durability of such initiatives primarily rely on efficient communication strategies that actively include community members. Jelili, Oyeniyi</w:t>
      </w:r>
      <w:r>
        <w:rPr>
          <w:rFonts w:ascii="Times New Roman" w:hAnsi="Times New Roman" w:cs="Times New Roman"/>
          <w:sz w:val="24"/>
          <w:szCs w:val="24"/>
        </w:rPr>
        <w:t>, and Folorunsho (2020) affirmed that community participation enables the intended beneficiaries to partake in key decision-making for the project and gives the beneficiaries the opportunity</w:t>
      </w:r>
      <w:r w:rsidRPr="002C256D">
        <w:rPr>
          <w:rFonts w:ascii="Times New Roman" w:hAnsi="Times New Roman" w:cs="Times New Roman"/>
          <w:sz w:val="24"/>
          <w:szCs w:val="24"/>
        </w:rPr>
        <w:t xml:space="preserve"> to have greater control of the project. </w:t>
      </w:r>
    </w:p>
    <w:p w14:paraId="7F03616C" w14:textId="77777777" w:rsidR="00B4471C" w:rsidRPr="002C256D" w:rsidRDefault="00B4471C" w:rsidP="00B4471C">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lastRenderedPageBreak/>
        <w:t>The beneficiaries’ participation gives them a voice in collectively identifying and meeting their felt needs</w:t>
      </w:r>
      <w:r>
        <w:rPr>
          <w:rFonts w:ascii="Times New Roman" w:hAnsi="Times New Roman" w:cs="Times New Roman"/>
          <w:sz w:val="24"/>
          <w:szCs w:val="24"/>
        </w:rPr>
        <w:t>. M</w:t>
      </w:r>
      <w:r w:rsidRPr="002C256D">
        <w:rPr>
          <w:rFonts w:ascii="Times New Roman" w:hAnsi="Times New Roman" w:cs="Times New Roman"/>
          <w:sz w:val="24"/>
          <w:szCs w:val="24"/>
        </w:rPr>
        <w:t>any community development projects in developing countries were not sustainable because of their supply-driven or top-bottom development approach</w:t>
      </w:r>
      <w:r>
        <w:rPr>
          <w:rFonts w:ascii="Times New Roman" w:hAnsi="Times New Roman" w:cs="Times New Roman"/>
          <w:sz w:val="24"/>
          <w:szCs w:val="24"/>
        </w:rPr>
        <w:t>,</w:t>
      </w:r>
      <w:r w:rsidRPr="002C256D">
        <w:rPr>
          <w:rFonts w:ascii="Times New Roman" w:hAnsi="Times New Roman" w:cs="Times New Roman"/>
          <w:sz w:val="24"/>
          <w:szCs w:val="24"/>
        </w:rPr>
        <w:t xml:space="preserve"> which ignored the place and importance of community partnership and ownership of projects. Monaledi (2016) highlights some of the benefits of community participation</w:t>
      </w:r>
      <w:r>
        <w:rPr>
          <w:rFonts w:ascii="Times New Roman" w:hAnsi="Times New Roman" w:cs="Times New Roman"/>
          <w:sz w:val="24"/>
          <w:szCs w:val="24"/>
        </w:rPr>
        <w:t>, including the building capacity of the beneficiaries, increased project efficiency, incorporation of knowledge,</w:t>
      </w:r>
      <w:r w:rsidRPr="002C256D">
        <w:rPr>
          <w:rFonts w:ascii="Times New Roman" w:hAnsi="Times New Roman" w:cs="Times New Roman"/>
          <w:sz w:val="24"/>
          <w:szCs w:val="24"/>
        </w:rPr>
        <w:t xml:space="preserve"> and greater sustainability of the projects executed. </w:t>
      </w:r>
      <w:r>
        <w:rPr>
          <w:rFonts w:ascii="Times New Roman" w:hAnsi="Times New Roman" w:cs="Times New Roman"/>
          <w:sz w:val="24"/>
          <w:szCs w:val="24"/>
        </w:rPr>
        <w:t>To a large extent, the sustainability of any community project</w:t>
      </w:r>
      <w:r w:rsidRPr="002C256D">
        <w:rPr>
          <w:rFonts w:ascii="Times New Roman" w:hAnsi="Times New Roman" w:cs="Times New Roman"/>
          <w:sz w:val="24"/>
          <w:szCs w:val="24"/>
        </w:rPr>
        <w:t xml:space="preserve"> depends on the active participation of beneficiaries.</w:t>
      </w:r>
    </w:p>
    <w:p w14:paraId="3FBD616C" w14:textId="77777777" w:rsidR="00B4471C" w:rsidRPr="002C256D" w:rsidRDefault="00B4471C" w:rsidP="00B4471C">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In 2009</w:t>
      </w:r>
      <w:r>
        <w:rPr>
          <w:rFonts w:ascii="Times New Roman" w:hAnsi="Times New Roman" w:cs="Times New Roman"/>
          <w:sz w:val="24"/>
          <w:szCs w:val="24"/>
        </w:rPr>
        <w:t>,</w:t>
      </w:r>
      <w:r w:rsidRPr="002C256D">
        <w:rPr>
          <w:rFonts w:ascii="Times New Roman" w:hAnsi="Times New Roman" w:cs="Times New Roman"/>
          <w:sz w:val="24"/>
          <w:szCs w:val="24"/>
        </w:rPr>
        <w:t xml:space="preserve"> during the tenure of Robert B. Zoellick, the World Bank entered into </w:t>
      </w:r>
      <w:r>
        <w:rPr>
          <w:rFonts w:ascii="Times New Roman" w:hAnsi="Times New Roman" w:cs="Times New Roman"/>
          <w:sz w:val="24"/>
          <w:szCs w:val="24"/>
        </w:rPr>
        <w:t xml:space="preserve">a </w:t>
      </w:r>
      <w:r w:rsidRPr="002C256D">
        <w:rPr>
          <w:rFonts w:ascii="Times New Roman" w:hAnsi="Times New Roman" w:cs="Times New Roman"/>
          <w:sz w:val="24"/>
          <w:szCs w:val="24"/>
        </w:rPr>
        <w:t xml:space="preserve">partnership with the Federal Government of Nigeria to facilitate the transformation of rural communities through the bank’s Community Driven Development using </w:t>
      </w:r>
      <w:r>
        <w:rPr>
          <w:rFonts w:ascii="Times New Roman" w:hAnsi="Times New Roman" w:cs="Times New Roman"/>
          <w:sz w:val="24"/>
          <w:szCs w:val="24"/>
        </w:rPr>
        <w:t xml:space="preserve">a </w:t>
      </w:r>
      <w:r w:rsidRPr="002C256D">
        <w:rPr>
          <w:rFonts w:ascii="Times New Roman" w:hAnsi="Times New Roman" w:cs="Times New Roman"/>
          <w:sz w:val="24"/>
          <w:szCs w:val="24"/>
        </w:rPr>
        <w:t>participatory development approach. Community and Social Development Project (CSDP) is a World Bank</w:t>
      </w:r>
      <w:r>
        <w:rPr>
          <w:rFonts w:ascii="Times New Roman" w:hAnsi="Times New Roman" w:cs="Times New Roman"/>
          <w:sz w:val="24"/>
          <w:szCs w:val="24"/>
        </w:rPr>
        <w:t>-assisted project for poverty reduction intervention aimed at sustainably increasing the poor's access</w:t>
      </w:r>
      <w:r w:rsidRPr="002C256D">
        <w:rPr>
          <w:rFonts w:ascii="Times New Roman" w:hAnsi="Times New Roman" w:cs="Times New Roman"/>
          <w:sz w:val="24"/>
          <w:szCs w:val="24"/>
        </w:rPr>
        <w:t xml:space="preserve"> to social infrastructure and natural resources. The bank employs the Community Driven Development (CDD) approach. The Plateau State Government </w:t>
      </w:r>
      <w:r>
        <w:rPr>
          <w:rFonts w:ascii="Times New Roman" w:hAnsi="Times New Roman" w:cs="Times New Roman"/>
          <w:sz w:val="24"/>
          <w:szCs w:val="24"/>
        </w:rPr>
        <w:t>2007 established an agency known as the Plateau State Community and Social Development Agency (PLASCSDA) to partner</w:t>
      </w:r>
      <w:r w:rsidRPr="002C256D">
        <w:rPr>
          <w:rFonts w:ascii="Times New Roman" w:hAnsi="Times New Roman" w:cs="Times New Roman"/>
          <w:sz w:val="24"/>
          <w:szCs w:val="24"/>
        </w:rPr>
        <w:t xml:space="preserve"> with the World Bank to </w:t>
      </w:r>
      <w:r>
        <w:rPr>
          <w:rFonts w:ascii="Times New Roman" w:hAnsi="Times New Roman" w:cs="Times New Roman"/>
          <w:sz w:val="24"/>
          <w:szCs w:val="24"/>
        </w:rPr>
        <w:t>develop the rural communities in the state sustainably</w:t>
      </w:r>
      <w:r w:rsidRPr="002C256D">
        <w:rPr>
          <w:rFonts w:ascii="Times New Roman" w:hAnsi="Times New Roman" w:cs="Times New Roman"/>
          <w:sz w:val="24"/>
          <w:szCs w:val="24"/>
        </w:rPr>
        <w:t xml:space="preserve">. This study </w:t>
      </w:r>
      <w:r>
        <w:rPr>
          <w:rFonts w:ascii="Times New Roman" w:hAnsi="Times New Roman" w:cs="Times New Roman"/>
          <w:sz w:val="24"/>
          <w:szCs w:val="24"/>
        </w:rPr>
        <w:t>evaluates</w:t>
      </w:r>
      <w:r w:rsidRPr="002C256D">
        <w:rPr>
          <w:rFonts w:ascii="Times New Roman" w:hAnsi="Times New Roman" w:cs="Times New Roman"/>
          <w:sz w:val="24"/>
          <w:szCs w:val="24"/>
        </w:rPr>
        <w:t xml:space="preserve"> the efficacy of PLASCSDA’s participatory approach in implementing </w:t>
      </w:r>
      <w:r>
        <w:rPr>
          <w:rFonts w:ascii="Times New Roman" w:hAnsi="Times New Roman" w:cs="Times New Roman"/>
          <w:sz w:val="24"/>
          <w:szCs w:val="24"/>
        </w:rPr>
        <w:t xml:space="preserve">the </w:t>
      </w:r>
      <w:r w:rsidRPr="002C256D">
        <w:rPr>
          <w:rFonts w:ascii="Times New Roman" w:hAnsi="Times New Roman" w:cs="Times New Roman"/>
          <w:sz w:val="24"/>
          <w:szCs w:val="24"/>
        </w:rPr>
        <w:t xml:space="preserve">World Bank’s CSDA in rural communities across Plateau </w:t>
      </w:r>
      <w:r>
        <w:rPr>
          <w:rFonts w:ascii="Times New Roman" w:hAnsi="Times New Roman" w:cs="Times New Roman"/>
          <w:sz w:val="24"/>
          <w:szCs w:val="24"/>
        </w:rPr>
        <w:t>S</w:t>
      </w:r>
      <w:r w:rsidRPr="002C256D">
        <w:rPr>
          <w:rFonts w:ascii="Times New Roman" w:hAnsi="Times New Roman" w:cs="Times New Roman"/>
          <w:sz w:val="24"/>
          <w:szCs w:val="24"/>
        </w:rPr>
        <w:t>tate.</w:t>
      </w:r>
    </w:p>
    <w:p w14:paraId="5F4F495E" w14:textId="77777777" w:rsidR="00B4471C" w:rsidRPr="002C256D" w:rsidRDefault="00B4471C" w:rsidP="00B4471C">
      <w:pPr>
        <w:spacing w:line="48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Conceptual Clarifications</w:t>
      </w:r>
    </w:p>
    <w:p w14:paraId="7FBE92E1" w14:textId="77777777" w:rsidR="00B4471C" w:rsidRPr="002C256D" w:rsidRDefault="00B4471C" w:rsidP="00B4471C">
      <w:pPr>
        <w:spacing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Development</w:t>
      </w:r>
    </w:p>
    <w:p w14:paraId="4D15CBFB" w14:textId="77777777" w:rsidR="00B4471C" w:rsidRPr="00B617B9" w:rsidRDefault="00B4471C" w:rsidP="007B6A60">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sz w:val="24"/>
          <w:szCs w:val="24"/>
          <w:lang w:val="en-GB"/>
        </w:rPr>
        <w:t xml:space="preserve">The concept of development implies growth, progress or advancement in </w:t>
      </w:r>
      <w:r>
        <w:rPr>
          <w:rFonts w:ascii="Times New Roman" w:hAnsi="Times New Roman" w:cs="Times New Roman"/>
          <w:sz w:val="24"/>
          <w:szCs w:val="24"/>
          <w:lang w:val="en-GB"/>
        </w:rPr>
        <w:t>a person's or society's life</w:t>
      </w:r>
      <w:r w:rsidRPr="002C256D">
        <w:rPr>
          <w:rFonts w:ascii="Times New Roman" w:hAnsi="Times New Roman" w:cs="Times New Roman"/>
          <w:sz w:val="24"/>
          <w:szCs w:val="24"/>
          <w:lang w:val="en-GB"/>
        </w:rPr>
        <w:t>.</w:t>
      </w:r>
      <w:r w:rsidRPr="002C256D">
        <w:rPr>
          <w:rFonts w:ascii="Times New Roman" w:hAnsi="Times New Roman" w:cs="Times New Roman"/>
          <w:color w:val="FF0000"/>
          <w:sz w:val="24"/>
          <w:szCs w:val="24"/>
          <w:lang w:val="en-GB"/>
        </w:rPr>
        <w:t xml:space="preserve"> </w:t>
      </w:r>
      <w:r w:rsidRPr="002C256D">
        <w:rPr>
          <w:rFonts w:ascii="Times New Roman" w:hAnsi="Times New Roman" w:cs="Times New Roman"/>
          <w:sz w:val="24"/>
          <w:szCs w:val="24"/>
          <w:lang w:val="en-GB"/>
        </w:rPr>
        <w:t xml:space="preserve">It is also a total process of growth and improvement in </w:t>
      </w:r>
      <w:r>
        <w:rPr>
          <w:rFonts w:ascii="Times New Roman" w:hAnsi="Times New Roman" w:cs="Times New Roman"/>
          <w:sz w:val="24"/>
          <w:szCs w:val="24"/>
          <w:lang w:val="en-GB"/>
        </w:rPr>
        <w:t>the society's human, economic, social and cultural spheres</w:t>
      </w:r>
      <w:r w:rsidRPr="002C256D">
        <w:rPr>
          <w:rFonts w:ascii="Times New Roman" w:hAnsi="Times New Roman" w:cs="Times New Roman"/>
          <w:sz w:val="24"/>
          <w:szCs w:val="24"/>
          <w:lang w:val="en-GB"/>
        </w:rPr>
        <w:t xml:space="preserve"> (Bwakan, 2022). </w:t>
      </w:r>
      <w:r w:rsidRPr="002C256D">
        <w:rPr>
          <w:rFonts w:ascii="Times New Roman" w:hAnsi="Times New Roman" w:cs="Times New Roman"/>
          <w:color w:val="FF0000"/>
          <w:sz w:val="24"/>
          <w:szCs w:val="24"/>
          <w:lang w:val="en-GB"/>
        </w:rPr>
        <w:t xml:space="preserve"> </w:t>
      </w:r>
      <w:r w:rsidRPr="002C256D">
        <w:rPr>
          <w:rFonts w:ascii="Times New Roman" w:hAnsi="Times New Roman" w:cs="Times New Roman"/>
          <w:sz w:val="24"/>
          <w:szCs w:val="24"/>
          <w:lang w:val="en-GB"/>
        </w:rPr>
        <w:t xml:space="preserve">It also implies </w:t>
      </w:r>
      <w:r>
        <w:rPr>
          <w:rFonts w:ascii="Times New Roman" w:hAnsi="Times New Roman" w:cs="Times New Roman"/>
          <w:sz w:val="24"/>
          <w:szCs w:val="24"/>
          <w:lang w:val="en-GB"/>
        </w:rPr>
        <w:t xml:space="preserve">a </w:t>
      </w:r>
      <w:r w:rsidRPr="002C256D">
        <w:rPr>
          <w:rFonts w:ascii="Times New Roman" w:hAnsi="Times New Roman" w:cs="Times New Roman"/>
          <w:sz w:val="24"/>
          <w:szCs w:val="24"/>
          <w:lang w:val="en-GB"/>
        </w:rPr>
        <w:t>change in relationships with the physical, socio-economic and political environment instead of being controlled by it, a change from impotency to potency.</w:t>
      </w:r>
      <w:r w:rsidRPr="002C256D">
        <w:rPr>
          <w:rFonts w:ascii="Times New Roman" w:hAnsi="Times New Roman" w:cs="Times New Roman"/>
          <w:color w:val="FF0000"/>
          <w:sz w:val="24"/>
          <w:szCs w:val="24"/>
          <w:lang w:val="en-GB"/>
        </w:rPr>
        <w:t xml:space="preserve"> </w:t>
      </w:r>
      <w:r w:rsidRPr="002C256D">
        <w:rPr>
          <w:rFonts w:ascii="Times New Roman" w:hAnsi="Times New Roman" w:cs="Times New Roman"/>
          <w:sz w:val="24"/>
          <w:szCs w:val="24"/>
          <w:lang w:val="en-GB"/>
        </w:rPr>
        <w:t xml:space="preserve">UNDP (2004) defines the term “development” as a form of social change involving new concepts in a social system to improve people’s livelihood. </w:t>
      </w:r>
      <w:r w:rsidRPr="002C256D">
        <w:rPr>
          <w:rFonts w:ascii="Times New Roman" w:hAnsi="Times New Roman" w:cs="Times New Roman"/>
          <w:sz w:val="24"/>
          <w:szCs w:val="24"/>
        </w:rPr>
        <w:t xml:space="preserve">Dandaura (2021) describes </w:t>
      </w:r>
      <w:r>
        <w:rPr>
          <w:rFonts w:ascii="Times New Roman" w:hAnsi="Times New Roman" w:cs="Times New Roman"/>
          <w:sz w:val="24"/>
          <w:szCs w:val="24"/>
        </w:rPr>
        <w:t xml:space="preserve">the </w:t>
      </w:r>
      <w:r w:rsidRPr="002C256D">
        <w:rPr>
          <w:rFonts w:ascii="Times New Roman" w:hAnsi="Times New Roman" w:cs="Times New Roman"/>
          <w:sz w:val="24"/>
          <w:szCs w:val="24"/>
        </w:rPr>
        <w:t xml:space="preserve">development as a multifaceted process that seeks to improve the level and quality of human lives, raising people’s living conditions, increasing freedom of choice and creating </w:t>
      </w:r>
      <w:r>
        <w:rPr>
          <w:rFonts w:ascii="Times New Roman" w:hAnsi="Times New Roman" w:cs="Times New Roman"/>
          <w:sz w:val="24"/>
          <w:szCs w:val="24"/>
        </w:rPr>
        <w:t xml:space="preserve">a </w:t>
      </w:r>
      <w:r w:rsidRPr="002C256D">
        <w:rPr>
          <w:rFonts w:ascii="Times New Roman" w:hAnsi="Times New Roman" w:cs="Times New Roman"/>
          <w:sz w:val="24"/>
          <w:szCs w:val="24"/>
        </w:rPr>
        <w:t xml:space="preserve">conducive atmosphere for people to grow their self-esteem and dignity. Soola (2003) </w:t>
      </w:r>
      <w:r w:rsidRPr="002C256D">
        <w:rPr>
          <w:rFonts w:ascii="Times New Roman" w:hAnsi="Times New Roman" w:cs="Times New Roman"/>
          <w:sz w:val="24"/>
          <w:szCs w:val="24"/>
        </w:rPr>
        <w:lastRenderedPageBreak/>
        <w:t xml:space="preserve">sees development as a change toward patterns of society that allows better realisation of human values, </w:t>
      </w:r>
      <w:r>
        <w:rPr>
          <w:rFonts w:ascii="Times New Roman" w:hAnsi="Times New Roman" w:cs="Times New Roman"/>
          <w:sz w:val="24"/>
          <w:szCs w:val="24"/>
        </w:rPr>
        <w:t>allows a society greater control over its environment and political destiny, and enables individuals to</w:t>
      </w:r>
      <w:r w:rsidRPr="002C256D">
        <w:rPr>
          <w:rFonts w:ascii="Times New Roman" w:hAnsi="Times New Roman" w:cs="Times New Roman"/>
          <w:sz w:val="24"/>
          <w:szCs w:val="24"/>
        </w:rPr>
        <w:t xml:space="preserve"> increase</w:t>
      </w:r>
      <w:r>
        <w:rPr>
          <w:rFonts w:ascii="Times New Roman" w:hAnsi="Times New Roman" w:cs="Times New Roman"/>
          <w:sz w:val="24"/>
          <w:szCs w:val="24"/>
        </w:rPr>
        <w:t>d</w:t>
      </w:r>
      <w:r w:rsidRPr="002C256D">
        <w:rPr>
          <w:rFonts w:ascii="Times New Roman" w:hAnsi="Times New Roman" w:cs="Times New Roman"/>
          <w:sz w:val="24"/>
          <w:szCs w:val="24"/>
        </w:rPr>
        <w:t xml:space="preserve"> control over themselves. Todar and Smith (2003) opined that development involves both the quality and quantity of life. Quality of life refers to opportunities and availability </w:t>
      </w:r>
      <w:r>
        <w:rPr>
          <w:rFonts w:ascii="Times New Roman" w:hAnsi="Times New Roman" w:cs="Times New Roman"/>
          <w:sz w:val="24"/>
          <w:szCs w:val="24"/>
        </w:rPr>
        <w:t>for social, health,</w:t>
      </w:r>
      <w:r w:rsidRPr="002C256D">
        <w:rPr>
          <w:rFonts w:ascii="Times New Roman" w:hAnsi="Times New Roman" w:cs="Times New Roman"/>
          <w:sz w:val="24"/>
          <w:szCs w:val="24"/>
        </w:rPr>
        <w:t xml:space="preserve"> and educational concerns. Quantity of life involves the </w:t>
      </w:r>
      <w:r>
        <w:rPr>
          <w:rFonts w:ascii="Times New Roman" w:hAnsi="Times New Roman" w:cs="Times New Roman"/>
          <w:sz w:val="24"/>
          <w:szCs w:val="24"/>
        </w:rPr>
        <w:t>people's economic and political participation</w:t>
      </w:r>
      <w:r w:rsidRPr="002C256D">
        <w:rPr>
          <w:rFonts w:ascii="Times New Roman" w:hAnsi="Times New Roman" w:cs="Times New Roman"/>
          <w:sz w:val="24"/>
          <w:szCs w:val="24"/>
        </w:rPr>
        <w:t>.</w:t>
      </w:r>
      <w:r>
        <w:rPr>
          <w:rFonts w:ascii="Times New Roman" w:hAnsi="Times New Roman" w:cs="Times New Roman"/>
          <w:b/>
          <w:sz w:val="24"/>
          <w:szCs w:val="24"/>
          <w:lang w:val="en-GB"/>
        </w:rPr>
        <w:t xml:space="preserve"> </w:t>
      </w:r>
      <w:r w:rsidRPr="002C256D">
        <w:rPr>
          <w:rFonts w:ascii="Times New Roman" w:hAnsi="Times New Roman" w:cs="Times New Roman"/>
          <w:sz w:val="24"/>
          <w:szCs w:val="24"/>
        </w:rPr>
        <w:t xml:space="preserve">This implies that development means </w:t>
      </w:r>
      <w:r w:rsidRPr="002C256D">
        <w:rPr>
          <w:rFonts w:ascii="Times New Roman" w:hAnsi="Times New Roman" w:cs="Times New Roman"/>
          <w:iCs/>
          <w:sz w:val="24"/>
          <w:szCs w:val="24"/>
        </w:rPr>
        <w:t>social transformation, advancement</w:t>
      </w:r>
      <w:r>
        <w:rPr>
          <w:rFonts w:ascii="Times New Roman" w:hAnsi="Times New Roman" w:cs="Times New Roman"/>
          <w:iCs/>
          <w:sz w:val="24"/>
          <w:szCs w:val="24"/>
        </w:rPr>
        <w:t>, and improvement of society that facilitates the realisation of people’s potential, building individuals' self-confidence and dignity, and fulfilling their dreams aimed at liberating people from poverty, hunger,</w:t>
      </w:r>
      <w:r w:rsidRPr="002C256D">
        <w:rPr>
          <w:rFonts w:ascii="Times New Roman" w:hAnsi="Times New Roman" w:cs="Times New Roman"/>
          <w:iCs/>
          <w:sz w:val="24"/>
          <w:szCs w:val="24"/>
        </w:rPr>
        <w:t xml:space="preserve"> and backwardness. Development </w:t>
      </w:r>
      <w:r w:rsidRPr="002C256D">
        <w:rPr>
          <w:rFonts w:ascii="Times New Roman" w:hAnsi="Times New Roman" w:cs="Times New Roman"/>
          <w:sz w:val="24"/>
          <w:szCs w:val="24"/>
        </w:rPr>
        <w:t>increases man’s ability to dominate himself, become independent and more proficient in what he does</w:t>
      </w:r>
      <w:r>
        <w:rPr>
          <w:rFonts w:ascii="Times New Roman" w:hAnsi="Times New Roman" w:cs="Times New Roman"/>
          <w:sz w:val="24"/>
          <w:szCs w:val="24"/>
        </w:rPr>
        <w:t>, and</w:t>
      </w:r>
      <w:r w:rsidRPr="002C256D">
        <w:rPr>
          <w:rFonts w:ascii="Times New Roman" w:hAnsi="Times New Roman" w:cs="Times New Roman"/>
          <w:sz w:val="24"/>
          <w:szCs w:val="24"/>
        </w:rPr>
        <w:t xml:space="preserve"> become critical in outlook. </w:t>
      </w:r>
    </w:p>
    <w:p w14:paraId="583F3AF7" w14:textId="77777777" w:rsidR="00B4471C" w:rsidRPr="002C256D" w:rsidRDefault="00B4471C" w:rsidP="007B6A60">
      <w:pPr>
        <w:spacing w:after="0" w:line="360" w:lineRule="auto"/>
        <w:jc w:val="both"/>
        <w:rPr>
          <w:rFonts w:ascii="Times New Roman" w:hAnsi="Times New Roman" w:cs="Times New Roman"/>
          <w:b/>
          <w:sz w:val="2"/>
          <w:szCs w:val="24"/>
          <w:lang w:val="en-GB"/>
        </w:rPr>
      </w:pPr>
    </w:p>
    <w:p w14:paraId="0CC60D52" w14:textId="77777777" w:rsidR="00B4471C" w:rsidRPr="002C256D" w:rsidRDefault="00B4471C" w:rsidP="007B6A60">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 xml:space="preserve">Participation </w:t>
      </w:r>
    </w:p>
    <w:p w14:paraId="24F9B25F" w14:textId="77777777" w:rsidR="00B4471C" w:rsidRPr="008B7121" w:rsidRDefault="00B4471C" w:rsidP="007B6A60">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sz w:val="24"/>
          <w:szCs w:val="24"/>
          <w:lang w:val="en-GB"/>
        </w:rPr>
        <w:t>According to</w:t>
      </w:r>
      <w:r w:rsidRPr="002C256D">
        <w:rPr>
          <w:rFonts w:ascii="Times New Roman" w:hAnsi="Times New Roman" w:cs="Times New Roman"/>
          <w:color w:val="000000"/>
          <w:sz w:val="24"/>
          <w:szCs w:val="24"/>
          <w:lang w:val="en-GB"/>
        </w:rPr>
        <w:t xml:space="preserve"> Bentu-Tengya and Tengya (2019)</w:t>
      </w:r>
      <w:r w:rsidRPr="002C256D">
        <w:rPr>
          <w:rFonts w:ascii="Times New Roman" w:hAnsi="Times New Roman" w:cs="Times New Roman"/>
          <w:sz w:val="24"/>
          <w:szCs w:val="24"/>
        </w:rPr>
        <w:t xml:space="preserve">, the history of participation can be traced to the late 1990s when it </w:t>
      </w:r>
      <w:r w:rsidRPr="002C256D">
        <w:rPr>
          <w:rFonts w:ascii="Times New Roman" w:hAnsi="Times New Roman" w:cs="Times New Roman"/>
          <w:sz w:val="24"/>
          <w:szCs w:val="24"/>
          <w:lang w:val="en-GB"/>
        </w:rPr>
        <w:t>became a watchword in development practice. The idea of participation was conceived as citizens’ engagement in decision</w:t>
      </w:r>
      <w:r>
        <w:rPr>
          <w:rFonts w:ascii="Times New Roman" w:hAnsi="Times New Roman" w:cs="Times New Roman"/>
          <w:sz w:val="24"/>
          <w:szCs w:val="24"/>
          <w:lang w:val="en-GB"/>
        </w:rPr>
        <w:t>-</w:t>
      </w:r>
      <w:r w:rsidRPr="002C256D">
        <w:rPr>
          <w:rFonts w:ascii="Times New Roman" w:hAnsi="Times New Roman" w:cs="Times New Roman"/>
          <w:sz w:val="24"/>
          <w:szCs w:val="24"/>
          <w:lang w:val="en-GB"/>
        </w:rPr>
        <w:t>making in a mutually beneficial and deliberative manner (Ugwu &amp; Aruma, 2019).</w:t>
      </w:r>
      <w:r w:rsidRPr="002C256D">
        <w:rPr>
          <w:rFonts w:ascii="Times New Roman" w:hAnsi="Times New Roman" w:cs="Times New Roman"/>
          <w:color w:val="FF0000"/>
          <w:sz w:val="24"/>
          <w:szCs w:val="24"/>
          <w:lang w:val="en-GB"/>
        </w:rPr>
        <w:t xml:space="preserve">  </w:t>
      </w:r>
      <w:r w:rsidRPr="002C256D">
        <w:rPr>
          <w:rFonts w:ascii="Times New Roman" w:hAnsi="Times New Roman" w:cs="Times New Roman"/>
          <w:color w:val="000000"/>
          <w:sz w:val="24"/>
          <w:szCs w:val="24"/>
        </w:rPr>
        <w:t>It is the right of the people to participate in the decision-making process concerning their affairs. Participation is a call for genuine involvement of the poor rural communities in the development process of their communities</w:t>
      </w:r>
      <w:r>
        <w:rPr>
          <w:rFonts w:ascii="Times New Roman" w:hAnsi="Times New Roman" w:cs="Times New Roman"/>
          <w:color w:val="000000"/>
          <w:sz w:val="24"/>
          <w:szCs w:val="24"/>
        </w:rPr>
        <w:t>, which can be both a human and a physical advancement in</w:t>
      </w:r>
      <w:r w:rsidRPr="002C256D">
        <w:rPr>
          <w:rFonts w:ascii="Times New Roman" w:hAnsi="Times New Roman" w:cs="Times New Roman"/>
          <w:color w:val="000000"/>
          <w:sz w:val="24"/>
          <w:szCs w:val="24"/>
        </w:rPr>
        <w:t xml:space="preserve"> society. </w:t>
      </w:r>
      <w:r>
        <w:rPr>
          <w:rFonts w:ascii="Times New Roman" w:hAnsi="Times New Roman" w:cs="Times New Roman"/>
          <w:color w:val="000000"/>
          <w:sz w:val="24"/>
          <w:szCs w:val="24"/>
        </w:rPr>
        <w:t>However</w:t>
      </w:r>
      <w:r w:rsidRPr="002C256D">
        <w:rPr>
          <w:rFonts w:ascii="Times New Roman" w:hAnsi="Times New Roman" w:cs="Times New Roman"/>
          <w:color w:val="000000"/>
          <w:sz w:val="24"/>
          <w:szCs w:val="24"/>
        </w:rPr>
        <w:t>,</w:t>
      </w:r>
      <w:r w:rsidRPr="002C256D">
        <w:rPr>
          <w:rFonts w:ascii="Times New Roman" w:hAnsi="Times New Roman" w:cs="Times New Roman"/>
          <w:color w:val="FF0000"/>
          <w:sz w:val="24"/>
          <w:szCs w:val="24"/>
        </w:rPr>
        <w:t xml:space="preserve"> </w:t>
      </w:r>
      <w:r w:rsidRPr="002C256D">
        <w:rPr>
          <w:rFonts w:ascii="Times New Roman" w:hAnsi="Times New Roman" w:cs="Times New Roman"/>
          <w:sz w:val="24"/>
          <w:szCs w:val="24"/>
        </w:rPr>
        <w:t xml:space="preserve">Bessette (2004) sees participation as a planned activity based on </w:t>
      </w:r>
      <w:r>
        <w:rPr>
          <w:rFonts w:ascii="Times New Roman" w:hAnsi="Times New Roman" w:cs="Times New Roman"/>
          <w:sz w:val="24"/>
          <w:szCs w:val="24"/>
        </w:rPr>
        <w:t xml:space="preserve">a </w:t>
      </w:r>
      <w:r w:rsidRPr="002C256D">
        <w:rPr>
          <w:rFonts w:ascii="Times New Roman" w:hAnsi="Times New Roman" w:cs="Times New Roman"/>
          <w:sz w:val="24"/>
          <w:szCs w:val="24"/>
        </w:rPr>
        <w:t xml:space="preserve">participatory process </w:t>
      </w:r>
      <w:r>
        <w:rPr>
          <w:rFonts w:ascii="Times New Roman" w:hAnsi="Times New Roman" w:cs="Times New Roman"/>
          <w:sz w:val="24"/>
          <w:szCs w:val="24"/>
        </w:rPr>
        <w:t>that facilitates dialogue among</w:t>
      </w:r>
      <w:r w:rsidRPr="002C256D">
        <w:rPr>
          <w:rFonts w:ascii="Times New Roman" w:hAnsi="Times New Roman" w:cs="Times New Roman"/>
          <w:sz w:val="24"/>
          <w:szCs w:val="24"/>
        </w:rPr>
        <w:t xml:space="preserve"> stakeholders around a common development problem or goal</w:t>
      </w:r>
      <w:r>
        <w:rPr>
          <w:rFonts w:ascii="Times New Roman" w:hAnsi="Times New Roman" w:cs="Times New Roman"/>
          <w:sz w:val="24"/>
          <w:szCs w:val="24"/>
        </w:rPr>
        <w:t>,</w:t>
      </w:r>
      <w:r w:rsidRPr="002C256D">
        <w:rPr>
          <w:rFonts w:ascii="Times New Roman" w:hAnsi="Times New Roman" w:cs="Times New Roman"/>
          <w:sz w:val="24"/>
          <w:szCs w:val="24"/>
        </w:rPr>
        <w:t xml:space="preserve"> while Mefalopulos (2008) opines that participation is at the heart of any meaningful development. Olatunde (2021) asserts </w:t>
      </w:r>
      <w:r>
        <w:rPr>
          <w:rFonts w:ascii="Times New Roman" w:hAnsi="Times New Roman" w:cs="Times New Roman"/>
          <w:sz w:val="24"/>
          <w:szCs w:val="24"/>
          <w:lang w:val="en-GB"/>
        </w:rPr>
        <w:t>that for participation to occur, communication must</w:t>
      </w:r>
      <w:r w:rsidRPr="002C256D">
        <w:rPr>
          <w:rFonts w:ascii="Times New Roman" w:hAnsi="Times New Roman" w:cs="Times New Roman"/>
          <w:sz w:val="24"/>
          <w:szCs w:val="24"/>
          <w:lang w:val="en-GB"/>
        </w:rPr>
        <w:t xml:space="preserve"> play a pivotal role through dialogue. If people are to work together, they have to create something in common in their mutual discussions and actions, rather than someone who assumes the position of superiority and begins to order the people around. </w:t>
      </w:r>
      <w:r w:rsidRPr="002C256D">
        <w:rPr>
          <w:rFonts w:ascii="Times New Roman" w:hAnsi="Times New Roman" w:cs="Times New Roman"/>
          <w:iCs/>
          <w:sz w:val="24"/>
          <w:szCs w:val="24"/>
        </w:rPr>
        <w:t>Tufte and Mefalopulos (2009) corroborate that</w:t>
      </w:r>
      <w:r w:rsidRPr="002C256D">
        <w:rPr>
          <w:rFonts w:ascii="Times New Roman" w:hAnsi="Times New Roman" w:cs="Times New Roman"/>
          <w:sz w:val="24"/>
          <w:szCs w:val="24"/>
        </w:rPr>
        <w:t xml:space="preserve"> engaging stakeholder</w:t>
      </w:r>
      <w:r>
        <w:rPr>
          <w:rFonts w:ascii="Times New Roman" w:hAnsi="Times New Roman" w:cs="Times New Roman"/>
          <w:sz w:val="24"/>
          <w:szCs w:val="24"/>
        </w:rPr>
        <w:t>s is all about carrying the representatives of various groups and associations along in development initiatives and seeking a broader consensu</w:t>
      </w:r>
      <w:r w:rsidRPr="002C256D">
        <w:rPr>
          <w:rFonts w:ascii="Times New Roman" w:hAnsi="Times New Roman" w:cs="Times New Roman"/>
          <w:sz w:val="24"/>
          <w:szCs w:val="24"/>
        </w:rPr>
        <w:t>s. Participation increases community members’ sense of ownership and guarantees the sustainability of a project executed in their communities. For</w:t>
      </w:r>
      <w:r w:rsidRPr="002C256D">
        <w:rPr>
          <w:rFonts w:ascii="Times New Roman" w:hAnsi="Times New Roman" w:cs="Times New Roman"/>
          <w:color w:val="000000"/>
          <w:sz w:val="24"/>
          <w:szCs w:val="24"/>
        </w:rPr>
        <w:t xml:space="preserve"> effective and genuine participation to occur, there must be </w:t>
      </w:r>
      <w:r>
        <w:rPr>
          <w:rFonts w:ascii="Times New Roman" w:hAnsi="Times New Roman" w:cs="Times New Roman"/>
          <w:color w:val="000000"/>
          <w:sz w:val="24"/>
          <w:szCs w:val="24"/>
        </w:rPr>
        <w:t xml:space="preserve">a </w:t>
      </w:r>
      <w:r w:rsidRPr="002C256D">
        <w:rPr>
          <w:rFonts w:ascii="Times New Roman" w:hAnsi="Times New Roman" w:cs="Times New Roman"/>
          <w:color w:val="000000"/>
          <w:sz w:val="24"/>
          <w:szCs w:val="24"/>
        </w:rPr>
        <w:t xml:space="preserve">horizontal flow of communication, which should be based on dialogue. </w:t>
      </w:r>
    </w:p>
    <w:p w14:paraId="1A3CA71A" w14:textId="77777777" w:rsidR="00B4471C" w:rsidRPr="002C256D" w:rsidRDefault="00B4471C" w:rsidP="00B4471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According to Hancock (2006), participation</w:t>
      </w:r>
      <w:r w:rsidRPr="002C256D">
        <w:rPr>
          <w:rFonts w:ascii="Times New Roman" w:hAnsi="Times New Roman" w:cs="Times New Roman"/>
          <w:sz w:val="24"/>
          <w:szCs w:val="24"/>
          <w:lang w:val="en-GB"/>
        </w:rPr>
        <w:t xml:space="preserve"> implies the involvement of ordinary people in a social change process. It ensures that stakeholders </w:t>
      </w:r>
      <w:r>
        <w:rPr>
          <w:rFonts w:ascii="Times New Roman" w:hAnsi="Times New Roman" w:cs="Times New Roman"/>
          <w:sz w:val="24"/>
          <w:szCs w:val="24"/>
          <w:lang w:val="en-GB"/>
        </w:rPr>
        <w:t>can</w:t>
      </w:r>
      <w:r w:rsidRPr="002C256D">
        <w:rPr>
          <w:rFonts w:ascii="Times New Roman" w:hAnsi="Times New Roman" w:cs="Times New Roman"/>
          <w:sz w:val="24"/>
          <w:szCs w:val="24"/>
          <w:lang w:val="en-GB"/>
        </w:rPr>
        <w:t xml:space="preserve"> share knowledge, exchange ideas and knowledge, identify their problems, identify the desired course of action, plan and implement lasting solutions to those problems. It guarantees achievement of development programmes by community members, stakeholders and external stakeholders in a community. It is a process that ensures that people are empowered to identify their felt needs and come up with action plans for solving those needs, implement the solutions and own the outcome of the implementation. </w:t>
      </w:r>
    </w:p>
    <w:p w14:paraId="23E359F4" w14:textId="77777777" w:rsidR="00B4471C" w:rsidRPr="002C256D" w:rsidRDefault="00B4471C" w:rsidP="00B4471C">
      <w:pPr>
        <w:spacing w:line="360" w:lineRule="auto"/>
        <w:jc w:val="both"/>
        <w:rPr>
          <w:rFonts w:ascii="Times New Roman" w:hAnsi="Times New Roman" w:cs="Times New Roman"/>
          <w:sz w:val="24"/>
          <w:szCs w:val="24"/>
          <w:lang w:val="en-GB"/>
        </w:rPr>
      </w:pPr>
      <w:r w:rsidRPr="002C256D">
        <w:rPr>
          <w:rFonts w:ascii="Times New Roman" w:hAnsi="Times New Roman" w:cs="Times New Roman"/>
          <w:b/>
          <w:sz w:val="24"/>
          <w:szCs w:val="24"/>
          <w:lang w:val="en-GB"/>
        </w:rPr>
        <w:t>Communication</w:t>
      </w:r>
    </w:p>
    <w:p w14:paraId="63FEA062" w14:textId="77777777" w:rsidR="00B4471C" w:rsidRPr="002C256D" w:rsidRDefault="00B4471C" w:rsidP="00B4471C">
      <w:pPr>
        <w:spacing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Communication is the exchange of information, ideas, messages and signals between persons with a view to convey meaning in the process. It was also defined as a process of giving, receiving or exchanging ideas, information, signals or messages through appropriate media, enabling individuals or groups to persuade, seek information, give information or express emotions. Asemah (2011) asserts that communication is a process that involves all acts of transmitting messages to channels which link people to the languages and symbolic codes which are used to transmit messages; it includes the means by which messages are received and stored as the rules, customs, beliefs and conventions, which define and regulate human relationship and event. </w:t>
      </w:r>
    </w:p>
    <w:p w14:paraId="3A5BB907" w14:textId="77777777" w:rsidR="00B4471C" w:rsidRPr="002C256D" w:rsidRDefault="00B4471C" w:rsidP="00B4471C">
      <w:pPr>
        <w:spacing w:line="360" w:lineRule="auto"/>
        <w:jc w:val="both"/>
        <w:rPr>
          <w:rFonts w:ascii="Times New Roman" w:hAnsi="Times New Roman" w:cs="Times New Roman"/>
          <w:b/>
          <w:sz w:val="24"/>
          <w:szCs w:val="24"/>
          <w:lang w:val="en-GB"/>
        </w:rPr>
      </w:pPr>
      <w:r w:rsidRPr="002C256D">
        <w:rPr>
          <w:rFonts w:ascii="Times New Roman" w:hAnsi="Times New Roman" w:cs="Times New Roman"/>
          <w:sz w:val="24"/>
          <w:szCs w:val="24"/>
          <w:lang w:val="en-GB"/>
        </w:rPr>
        <w:t>However, communication is key to the success of any community development because is used to secured the consent of the people about the development initiative that is about to take place in the community.</w:t>
      </w:r>
      <w:r w:rsidRPr="002C256D">
        <w:rPr>
          <w:rFonts w:ascii="Times New Roman" w:hAnsi="Times New Roman" w:cs="Times New Roman"/>
          <w:color w:val="FF0000"/>
          <w:sz w:val="24"/>
          <w:szCs w:val="24"/>
          <w:lang w:val="en-GB"/>
        </w:rPr>
        <w:t xml:space="preserve"> </w:t>
      </w:r>
      <w:r w:rsidRPr="002C256D">
        <w:rPr>
          <w:rFonts w:ascii="Times New Roman" w:hAnsi="Times New Roman" w:cs="Times New Roman"/>
          <w:sz w:val="24"/>
          <w:szCs w:val="24"/>
          <w:lang w:val="en-GB"/>
        </w:rPr>
        <w:t xml:space="preserve">Also, the success of individuals, organisations and institutions as well as the development of any community depends largely on the effectiveness of communication flow among stakeholders as pointed out by </w:t>
      </w:r>
      <w:r w:rsidRPr="002C256D">
        <w:rPr>
          <w:rFonts w:ascii="Times New Roman" w:hAnsi="Times New Roman" w:cs="Times New Roman"/>
          <w:sz w:val="24"/>
          <w:szCs w:val="24"/>
        </w:rPr>
        <w:t>Bentu-Tenggya and Tengya (2019).</w:t>
      </w:r>
      <w:r w:rsidRPr="002C256D">
        <w:rPr>
          <w:rFonts w:ascii="Times New Roman" w:hAnsi="Times New Roman" w:cs="Times New Roman"/>
          <w:color w:val="FF0000"/>
          <w:sz w:val="24"/>
          <w:szCs w:val="24"/>
          <w:lang w:val="en-GB"/>
        </w:rPr>
        <w:t xml:space="preserve"> </w:t>
      </w:r>
      <w:r w:rsidRPr="002C256D">
        <w:rPr>
          <w:rFonts w:ascii="Times New Roman" w:hAnsi="Times New Roman" w:cs="Times New Roman"/>
          <w:sz w:val="24"/>
          <w:szCs w:val="24"/>
          <w:lang w:val="en-GB"/>
        </w:rPr>
        <w:t xml:space="preserve">Consequently, communication is a basic necessity for human existence because human beings cannot do without communicating with one another. However, despite the aforementioned definitions, the common definition of the term is that, it is a process of sharing information, feelings, and ideas between two or more people through previously agreed language, code, sign or symbol. </w:t>
      </w:r>
    </w:p>
    <w:p w14:paraId="6BD60AD2" w14:textId="77777777" w:rsidR="00B4471C" w:rsidRPr="002C256D" w:rsidRDefault="00B4471C" w:rsidP="00B4471C">
      <w:pPr>
        <w:autoSpaceDE w:val="0"/>
        <w:autoSpaceDN w:val="0"/>
        <w:adjustRightInd w:val="0"/>
        <w:spacing w:after="0" w:line="360" w:lineRule="auto"/>
        <w:ind w:right="720"/>
        <w:jc w:val="both"/>
        <w:rPr>
          <w:rFonts w:ascii="Times New Roman" w:hAnsi="Times New Roman" w:cs="Times New Roman"/>
          <w:b/>
          <w:bCs/>
          <w:sz w:val="24"/>
          <w:szCs w:val="24"/>
        </w:rPr>
      </w:pPr>
      <w:r w:rsidRPr="002C256D">
        <w:rPr>
          <w:rFonts w:ascii="Times New Roman" w:hAnsi="Times New Roman" w:cs="Times New Roman"/>
          <w:b/>
          <w:bCs/>
          <w:sz w:val="24"/>
          <w:szCs w:val="24"/>
        </w:rPr>
        <w:t xml:space="preserve">Community Participation </w:t>
      </w:r>
    </w:p>
    <w:p w14:paraId="0D6A0CDC"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bCs/>
          <w:sz w:val="8"/>
          <w:szCs w:val="24"/>
        </w:rPr>
      </w:pPr>
    </w:p>
    <w:p w14:paraId="387BFD0F"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4"/>
          <w:szCs w:val="24"/>
          <w:lang w:val="en-GB"/>
        </w:rPr>
      </w:pPr>
      <w:r w:rsidRPr="002C256D">
        <w:rPr>
          <w:rFonts w:ascii="Times New Roman" w:hAnsi="Times New Roman" w:cs="Times New Roman"/>
          <w:bCs/>
          <w:sz w:val="24"/>
          <w:szCs w:val="24"/>
        </w:rPr>
        <w:t xml:space="preserve">Community participation can be described as a process whereby community members mobilise themselves to participate in groups as community members </w:t>
      </w:r>
      <w:r>
        <w:rPr>
          <w:rFonts w:ascii="Times New Roman" w:hAnsi="Times New Roman" w:cs="Times New Roman"/>
          <w:bCs/>
          <w:sz w:val="24"/>
          <w:szCs w:val="24"/>
        </w:rPr>
        <w:t xml:space="preserve">to address their problems to </w:t>
      </w:r>
      <w:r>
        <w:rPr>
          <w:rFonts w:ascii="Times New Roman" w:hAnsi="Times New Roman" w:cs="Times New Roman"/>
          <w:bCs/>
          <w:sz w:val="24"/>
          <w:szCs w:val="24"/>
        </w:rPr>
        <w:lastRenderedPageBreak/>
        <w:t>improve</w:t>
      </w:r>
      <w:r w:rsidRPr="002C256D">
        <w:rPr>
          <w:rFonts w:ascii="Times New Roman" w:hAnsi="Times New Roman" w:cs="Times New Roman"/>
          <w:bCs/>
          <w:sz w:val="24"/>
          <w:szCs w:val="24"/>
        </w:rPr>
        <w:t xml:space="preserve"> people’s living conditions in their concerned community. </w:t>
      </w:r>
      <w:r w:rsidRPr="002C256D">
        <w:rPr>
          <w:rFonts w:ascii="Times New Roman" w:hAnsi="Times New Roman" w:cs="Times New Roman"/>
          <w:color w:val="000000"/>
          <w:sz w:val="24"/>
          <w:szCs w:val="24"/>
          <w:lang w:val="en-GB"/>
        </w:rPr>
        <w:t>Leeuwis (2004) stresses that community participation is considered as an important component of any successful development intervention in society and that non-participation or non-involvement of community members in the process of executing a project is seen as the cause of failure of many development interventions in development countries.</w:t>
      </w:r>
      <w:r w:rsidRPr="002C256D">
        <w:rPr>
          <w:rFonts w:ascii="Times New Roman" w:hAnsi="Times New Roman" w:cs="Times New Roman"/>
          <w:color w:val="000000"/>
          <w:sz w:val="24"/>
          <w:szCs w:val="24"/>
        </w:rPr>
        <w:t xml:space="preserve"> </w:t>
      </w:r>
    </w:p>
    <w:p w14:paraId="07A7F794"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4"/>
          <w:szCs w:val="24"/>
          <w:lang w:val="en-GB"/>
        </w:rPr>
      </w:pPr>
      <w:r w:rsidRPr="002C256D">
        <w:rPr>
          <w:rFonts w:ascii="Times New Roman" w:hAnsi="Times New Roman" w:cs="Times New Roman"/>
          <w:color w:val="000000"/>
          <w:sz w:val="24"/>
          <w:szCs w:val="24"/>
        </w:rPr>
        <w:t xml:space="preserve">Mefalopulos (2008:32) enumerates the four main stages of participation to include passive participation, participation by consultation, participation by collaboration and empowerment participation. While discussing the importance of community participation in the process of executing people’s oriented projects in rural communities, </w:t>
      </w:r>
      <w:r w:rsidRPr="002C256D">
        <w:rPr>
          <w:rFonts w:ascii="Times New Roman" w:hAnsi="Times New Roman" w:cs="Times New Roman"/>
          <w:sz w:val="24"/>
          <w:szCs w:val="24"/>
        </w:rPr>
        <w:t>Ugwu and Aruma (2011) highlighted some of the benefits of community participation in sustainable community development to include:</w:t>
      </w:r>
    </w:p>
    <w:p w14:paraId="51D1950C"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i.    the provision of meaningful change for improved living conditions of the beneficiaries in the participating communities.</w:t>
      </w:r>
    </w:p>
    <w:p w14:paraId="704FD49C"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ii Community Participation as a Mechanism to Address Community Problems</w:t>
      </w:r>
    </w:p>
    <w:p w14:paraId="419C4A0D"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iii. Provision of Learning Opportunities</w:t>
      </w:r>
    </w:p>
    <w:p w14:paraId="23D1A56C"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iv Improvement in Peaceful Co-existence among Community Members</w:t>
      </w:r>
    </w:p>
    <w:p w14:paraId="3CC3EBC3"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b/>
          <w:sz w:val="24"/>
          <w:szCs w:val="24"/>
        </w:rPr>
      </w:pPr>
      <w:r w:rsidRPr="002C256D">
        <w:rPr>
          <w:rFonts w:ascii="Times New Roman" w:hAnsi="Times New Roman" w:cs="Times New Roman"/>
          <w:sz w:val="24"/>
          <w:szCs w:val="24"/>
        </w:rPr>
        <w:t>On the areas of community participation in sustainable community development, Ugwu and Aruma (2019) pinpointed</w:t>
      </w:r>
      <w:r w:rsidRPr="002C256D">
        <w:rPr>
          <w:rFonts w:ascii="Times New Roman" w:hAnsi="Times New Roman" w:cs="Times New Roman"/>
          <w:b/>
          <w:sz w:val="24"/>
          <w:szCs w:val="24"/>
        </w:rPr>
        <w:t xml:space="preserve"> </w:t>
      </w:r>
      <w:r w:rsidRPr="002C256D">
        <w:rPr>
          <w:rFonts w:ascii="Times New Roman" w:hAnsi="Times New Roman" w:cs="Times New Roman"/>
          <w:sz w:val="24"/>
          <w:szCs w:val="24"/>
        </w:rPr>
        <w:t>four major areas of community members’ active participation in promoting sustainable development to include:</w:t>
      </w:r>
    </w:p>
    <w:p w14:paraId="43387547"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i. Assessment of Community Needs </w:t>
      </w:r>
    </w:p>
    <w:p w14:paraId="67F7EBAC"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ii. Community Development Plan</w:t>
      </w:r>
    </w:p>
    <w:p w14:paraId="2D191F3F"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iii. Community Mobilisation</w:t>
      </w:r>
    </w:p>
    <w:p w14:paraId="37D06DBB"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iv. Community Development Project and Programme Implementation.</w:t>
      </w:r>
    </w:p>
    <w:p w14:paraId="520E8177" w14:textId="77777777" w:rsidR="00B4471C" w:rsidRDefault="00B4471C" w:rsidP="00B4471C">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This implies that development partners can partner the community members by involving them in all the stages of executing projects in communities; starting from collaborating with members of the benefiting communities in assessing the needs of the community, designing workable and realistic development plan that is geared towards developing the community, mobilising members of the community to actively participate in the process of executing developmental projects in the community by either providing labour or financial support and then executing or implementing community development programmes and projects.</w:t>
      </w:r>
    </w:p>
    <w:p w14:paraId="1189869A" w14:textId="77777777" w:rsidR="00B4471C" w:rsidRDefault="00B4471C" w:rsidP="00B4471C">
      <w:pPr>
        <w:autoSpaceDE w:val="0"/>
        <w:autoSpaceDN w:val="0"/>
        <w:adjustRightInd w:val="0"/>
        <w:spacing w:after="0" w:line="360" w:lineRule="auto"/>
        <w:jc w:val="both"/>
        <w:rPr>
          <w:rFonts w:ascii="Times New Roman" w:hAnsi="Times New Roman" w:cs="Times New Roman"/>
          <w:sz w:val="24"/>
          <w:szCs w:val="24"/>
        </w:rPr>
      </w:pPr>
    </w:p>
    <w:p w14:paraId="63FD89A6" w14:textId="77777777" w:rsidR="00B4471C" w:rsidRDefault="00B4471C" w:rsidP="00B4471C">
      <w:pPr>
        <w:autoSpaceDE w:val="0"/>
        <w:autoSpaceDN w:val="0"/>
        <w:adjustRightInd w:val="0"/>
        <w:spacing w:after="0" w:line="360" w:lineRule="auto"/>
        <w:jc w:val="both"/>
        <w:rPr>
          <w:rFonts w:ascii="Times New Roman" w:hAnsi="Times New Roman" w:cs="Times New Roman"/>
          <w:sz w:val="24"/>
          <w:szCs w:val="24"/>
        </w:rPr>
      </w:pPr>
    </w:p>
    <w:p w14:paraId="10969EFE"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color w:val="000000"/>
          <w:sz w:val="24"/>
          <w:szCs w:val="24"/>
        </w:rPr>
      </w:pPr>
    </w:p>
    <w:p w14:paraId="7D5E2925"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color w:val="000000"/>
          <w:sz w:val="4"/>
          <w:szCs w:val="24"/>
        </w:rPr>
      </w:pPr>
    </w:p>
    <w:p w14:paraId="205D7D75"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color w:val="000000"/>
          <w:sz w:val="4"/>
          <w:szCs w:val="24"/>
        </w:rPr>
      </w:pPr>
    </w:p>
    <w:p w14:paraId="3DA2C5A6" w14:textId="77777777" w:rsidR="00B4471C" w:rsidRPr="002C256D" w:rsidRDefault="00B4471C" w:rsidP="00B4471C">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Community Development</w:t>
      </w:r>
    </w:p>
    <w:p w14:paraId="28854A79" w14:textId="77777777" w:rsidR="00B4471C" w:rsidRDefault="00B4471C" w:rsidP="00B4471C">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The concept of community development is a process whereby community members come together to take collective action and generate solutions to common problems (Frank &amp; Smith, 1999). Community Development is a skilled process and an approach based on the belief that communities cannot be help</w:t>
      </w:r>
      <w:r>
        <w:rPr>
          <w:rFonts w:ascii="Times New Roman" w:hAnsi="Times New Roman" w:cs="Times New Roman"/>
          <w:sz w:val="24"/>
          <w:szCs w:val="24"/>
        </w:rPr>
        <w:t>ed</w:t>
      </w:r>
      <w:r w:rsidRPr="002C256D">
        <w:rPr>
          <w:rFonts w:ascii="Times New Roman" w:hAnsi="Times New Roman" w:cs="Times New Roman"/>
          <w:sz w:val="24"/>
          <w:szCs w:val="24"/>
        </w:rPr>
        <w:t xml:space="preserve"> unless the people themselves agree that there are problems and that require both internal and external to address those problems. </w:t>
      </w:r>
      <w:r>
        <w:rPr>
          <w:rFonts w:ascii="Times New Roman" w:hAnsi="Times New Roman" w:cs="Times New Roman"/>
          <w:b/>
          <w:sz w:val="24"/>
          <w:szCs w:val="24"/>
        </w:rPr>
        <w:t xml:space="preserve"> </w:t>
      </w:r>
      <w:r w:rsidRPr="002C256D">
        <w:rPr>
          <w:rFonts w:ascii="Times New Roman" w:hAnsi="Times New Roman" w:cs="Times New Roman"/>
          <w:sz w:val="24"/>
          <w:szCs w:val="24"/>
        </w:rPr>
        <w:t xml:space="preserve">Community development is all about people’s active participation in </w:t>
      </w:r>
      <w:r>
        <w:rPr>
          <w:rFonts w:ascii="Times New Roman" w:hAnsi="Times New Roman" w:cs="Times New Roman"/>
          <w:sz w:val="24"/>
          <w:szCs w:val="24"/>
        </w:rPr>
        <w:t>executing development initiatives</w:t>
      </w:r>
      <w:r w:rsidRPr="002C256D">
        <w:rPr>
          <w:rFonts w:ascii="Times New Roman" w:hAnsi="Times New Roman" w:cs="Times New Roman"/>
          <w:sz w:val="24"/>
          <w:szCs w:val="24"/>
        </w:rPr>
        <w:t xml:space="preserve"> in their communities. A Chinese Philosopher and Poet, Lau Tse summarises the whole essence of </w:t>
      </w:r>
      <w:r>
        <w:rPr>
          <w:rFonts w:ascii="Times New Roman" w:hAnsi="Times New Roman" w:cs="Times New Roman"/>
          <w:sz w:val="24"/>
          <w:szCs w:val="24"/>
        </w:rPr>
        <w:t xml:space="preserve">the </w:t>
      </w:r>
      <w:r w:rsidRPr="002C256D">
        <w:rPr>
          <w:rFonts w:ascii="Times New Roman" w:hAnsi="Times New Roman" w:cs="Times New Roman"/>
          <w:sz w:val="24"/>
          <w:szCs w:val="24"/>
        </w:rPr>
        <w:t>participatory development approach when he remarks that:</w:t>
      </w:r>
      <w:r w:rsidRPr="002C256D">
        <w:rPr>
          <w:rFonts w:ascii="Times New Roman" w:hAnsi="Times New Roman" w:cs="Times New Roman"/>
          <w:i/>
          <w:sz w:val="24"/>
          <w:szCs w:val="24"/>
        </w:rPr>
        <w:t xml:space="preserve"> </w:t>
      </w:r>
      <w:r w:rsidRPr="002C256D">
        <w:rPr>
          <w:rFonts w:ascii="Times New Roman" w:hAnsi="Times New Roman" w:cs="Times New Roman"/>
          <w:bCs/>
          <w:i/>
          <w:sz w:val="24"/>
          <w:szCs w:val="24"/>
        </w:rPr>
        <w:t>“Go and meet your people, live and stay with them, love them, work with them. Begin with what they have, plan and develop from what they know, and in the end, when the work is over, they will say: ‘we did it ourselves.”</w:t>
      </w:r>
      <w:r w:rsidRPr="002C256D">
        <w:rPr>
          <w:rFonts w:ascii="Times New Roman" w:hAnsi="Times New Roman" w:cs="Times New Roman"/>
          <w:bCs/>
          <w:sz w:val="24"/>
          <w:szCs w:val="24"/>
        </w:rPr>
        <w:t xml:space="preserve"> This quotation aptly captures the essence of </w:t>
      </w:r>
      <w:r w:rsidRPr="002C256D">
        <w:rPr>
          <w:rFonts w:ascii="Times New Roman" w:hAnsi="Times New Roman" w:cs="Times New Roman"/>
          <w:sz w:val="24"/>
          <w:szCs w:val="24"/>
        </w:rPr>
        <w:t>participatory communication</w:t>
      </w:r>
      <w:r>
        <w:rPr>
          <w:rFonts w:ascii="Times New Roman" w:hAnsi="Times New Roman" w:cs="Times New Roman"/>
          <w:sz w:val="24"/>
          <w:szCs w:val="24"/>
        </w:rPr>
        <w:t>, particularly in terms of</w:t>
      </w:r>
      <w:r w:rsidRPr="002C256D">
        <w:rPr>
          <w:rFonts w:ascii="Times New Roman" w:hAnsi="Times New Roman" w:cs="Times New Roman"/>
          <w:sz w:val="24"/>
          <w:szCs w:val="24"/>
        </w:rPr>
        <w:t xml:space="preserve"> community development. </w:t>
      </w:r>
    </w:p>
    <w:p w14:paraId="1C86BD48" w14:textId="77777777" w:rsidR="00B4471C" w:rsidRPr="008B02EC" w:rsidRDefault="00B4471C" w:rsidP="00B4471C">
      <w:pPr>
        <w:spacing w:after="0" w:line="360" w:lineRule="auto"/>
        <w:jc w:val="both"/>
        <w:rPr>
          <w:rFonts w:ascii="Times New Roman" w:hAnsi="Times New Roman" w:cs="Times New Roman"/>
          <w:b/>
          <w:sz w:val="24"/>
          <w:szCs w:val="24"/>
        </w:rPr>
      </w:pPr>
    </w:p>
    <w:p w14:paraId="781824E8" w14:textId="77777777" w:rsidR="00B4471C" w:rsidRPr="008B02EC" w:rsidRDefault="00B4471C" w:rsidP="00B4471C">
      <w:pPr>
        <w:spacing w:line="360" w:lineRule="auto"/>
        <w:jc w:val="both"/>
        <w:rPr>
          <w:rFonts w:ascii="Times New Roman" w:hAnsi="Times New Roman" w:cs="Times New Roman"/>
          <w:b/>
          <w:sz w:val="24"/>
          <w:szCs w:val="24"/>
        </w:rPr>
      </w:pPr>
      <w:r w:rsidRPr="002C256D">
        <w:rPr>
          <w:rFonts w:ascii="Times New Roman" w:hAnsi="Times New Roman" w:cs="Times New Roman"/>
          <w:sz w:val="24"/>
          <w:szCs w:val="24"/>
        </w:rPr>
        <w:t>It can be described as a type of development t</w:t>
      </w:r>
      <w:r>
        <w:rPr>
          <w:rFonts w:ascii="Times New Roman" w:hAnsi="Times New Roman" w:cs="Times New Roman"/>
          <w:sz w:val="24"/>
          <w:szCs w:val="24"/>
        </w:rPr>
        <w:t>argeted at the beneficiaries of the</w:t>
      </w:r>
      <w:r w:rsidRPr="002C256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C256D">
        <w:rPr>
          <w:rFonts w:ascii="Times New Roman" w:hAnsi="Times New Roman" w:cs="Times New Roman"/>
          <w:sz w:val="24"/>
          <w:szCs w:val="24"/>
        </w:rPr>
        <w:t>development initiative. Anaeto and Solo-Anaeto (2010) revealed that community development is based on the idea that for development to be sustainable, the people must first see the need for development and take appropriate steps towards the development in their communities; hence, all segments of the community must be actively engage</w:t>
      </w:r>
      <w:r>
        <w:rPr>
          <w:rFonts w:ascii="Times New Roman" w:hAnsi="Times New Roman" w:cs="Times New Roman"/>
          <w:sz w:val="24"/>
          <w:szCs w:val="24"/>
        </w:rPr>
        <w:t>d</w:t>
      </w:r>
      <w:r w:rsidRPr="002C256D">
        <w:rPr>
          <w:rFonts w:ascii="Times New Roman" w:hAnsi="Times New Roman" w:cs="Times New Roman"/>
          <w:sz w:val="24"/>
          <w:szCs w:val="24"/>
        </w:rPr>
        <w:t xml:space="preserve"> in discussing and identifying their needs and collectively working towards meeting their needs.</w:t>
      </w:r>
      <w:r>
        <w:rPr>
          <w:rFonts w:ascii="Times New Roman" w:hAnsi="Times New Roman" w:cs="Times New Roman"/>
          <w:b/>
          <w:sz w:val="24"/>
          <w:szCs w:val="24"/>
        </w:rPr>
        <w:t xml:space="preserve"> </w:t>
      </w:r>
      <w:r w:rsidRPr="002C256D">
        <w:rPr>
          <w:rFonts w:ascii="Times New Roman" w:hAnsi="Times New Roman" w:cs="Times New Roman"/>
          <w:sz w:val="24"/>
          <w:szCs w:val="24"/>
        </w:rPr>
        <w:t>This implies that genuine community development cannot be actualise</w:t>
      </w:r>
      <w:r>
        <w:rPr>
          <w:rFonts w:ascii="Times New Roman" w:hAnsi="Times New Roman" w:cs="Times New Roman"/>
          <w:sz w:val="24"/>
          <w:szCs w:val="24"/>
        </w:rPr>
        <w:t>d</w:t>
      </w:r>
      <w:r w:rsidRPr="002C256D">
        <w:rPr>
          <w:rFonts w:ascii="Times New Roman" w:hAnsi="Times New Roman" w:cs="Times New Roman"/>
          <w:sz w:val="24"/>
          <w:szCs w:val="24"/>
        </w:rPr>
        <w:t xml:space="preserve"> without the active participation of the community members in </w:t>
      </w:r>
      <w:r>
        <w:rPr>
          <w:rFonts w:ascii="Times New Roman" w:hAnsi="Times New Roman" w:cs="Times New Roman"/>
          <w:sz w:val="24"/>
          <w:szCs w:val="24"/>
        </w:rPr>
        <w:t xml:space="preserve">the </w:t>
      </w:r>
      <w:r w:rsidRPr="002C256D">
        <w:rPr>
          <w:rFonts w:ascii="Times New Roman" w:hAnsi="Times New Roman" w:cs="Times New Roman"/>
          <w:sz w:val="24"/>
          <w:szCs w:val="24"/>
        </w:rPr>
        <w:t>development process because they need to be allow</w:t>
      </w:r>
      <w:r>
        <w:rPr>
          <w:rFonts w:ascii="Times New Roman" w:hAnsi="Times New Roman" w:cs="Times New Roman"/>
          <w:sz w:val="24"/>
          <w:szCs w:val="24"/>
        </w:rPr>
        <w:t>ed</w:t>
      </w:r>
      <w:r w:rsidRPr="002C256D">
        <w:rPr>
          <w:rFonts w:ascii="Times New Roman" w:hAnsi="Times New Roman" w:cs="Times New Roman"/>
          <w:sz w:val="24"/>
          <w:szCs w:val="24"/>
        </w:rPr>
        <w:t xml:space="preserve"> to freely identify and define their needs, discuss those needs and then work</w:t>
      </w:r>
      <w:r>
        <w:rPr>
          <w:rFonts w:ascii="Times New Roman" w:hAnsi="Times New Roman" w:cs="Times New Roman"/>
          <w:sz w:val="24"/>
          <w:szCs w:val="24"/>
        </w:rPr>
        <w:t xml:space="preserve"> </w:t>
      </w:r>
      <w:r w:rsidRPr="002C256D">
        <w:rPr>
          <w:rFonts w:ascii="Times New Roman" w:hAnsi="Times New Roman" w:cs="Times New Roman"/>
          <w:sz w:val="24"/>
          <w:szCs w:val="24"/>
        </w:rPr>
        <w:t>out solutions to their developmental needs in a sustainable manner as against the top-bottom development approach that excludes the people in the process. Community development is all about creating awareness to help people identify their needs and empowering them with skills and knowledge that will motiv</w:t>
      </w:r>
      <w:r>
        <w:rPr>
          <w:rFonts w:ascii="Times New Roman" w:hAnsi="Times New Roman" w:cs="Times New Roman"/>
          <w:sz w:val="24"/>
          <w:szCs w:val="24"/>
        </w:rPr>
        <w:t>ate them to solve</w:t>
      </w:r>
      <w:r w:rsidRPr="002C256D">
        <w:rPr>
          <w:rFonts w:ascii="Times New Roman" w:hAnsi="Times New Roman" w:cs="Times New Roman"/>
          <w:sz w:val="24"/>
          <w:szCs w:val="24"/>
        </w:rPr>
        <w:t xml:space="preserve"> those needs and problems. </w:t>
      </w:r>
    </w:p>
    <w:p w14:paraId="514CC97F"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Sustainable Development</w:t>
      </w:r>
    </w:p>
    <w:p w14:paraId="09DAF8AA"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color w:val="000000"/>
          <w:sz w:val="8"/>
          <w:szCs w:val="24"/>
          <w:lang w:val="en-GB"/>
        </w:rPr>
      </w:pPr>
    </w:p>
    <w:p w14:paraId="308237F9" w14:textId="77777777" w:rsidR="00B4471C" w:rsidRPr="002C256D" w:rsidRDefault="00B4471C" w:rsidP="00B4471C">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 term “Sustainable Development” was coined in 1972 at the United Nations Conference on Human Environment </w:t>
      </w:r>
      <w:r>
        <w:rPr>
          <w:rFonts w:ascii="Times New Roman" w:hAnsi="Times New Roman" w:cs="Times New Roman"/>
          <w:sz w:val="24"/>
          <w:szCs w:val="24"/>
        </w:rPr>
        <w:t>in</w:t>
      </w:r>
      <w:r w:rsidRPr="002C256D">
        <w:rPr>
          <w:rFonts w:ascii="Times New Roman" w:hAnsi="Times New Roman" w:cs="Times New Roman"/>
          <w:sz w:val="24"/>
          <w:szCs w:val="24"/>
        </w:rPr>
        <w:t xml:space="preserve"> Stockholm</w:t>
      </w:r>
      <w:r>
        <w:rPr>
          <w:rFonts w:ascii="Times New Roman" w:hAnsi="Times New Roman" w:cs="Times New Roman"/>
          <w:sz w:val="24"/>
          <w:szCs w:val="24"/>
        </w:rPr>
        <w:t>,</w:t>
      </w:r>
      <w:r w:rsidRPr="002C256D">
        <w:rPr>
          <w:rFonts w:ascii="Times New Roman" w:hAnsi="Times New Roman" w:cs="Times New Roman"/>
          <w:sz w:val="24"/>
          <w:szCs w:val="24"/>
        </w:rPr>
        <w:t xml:space="preserve"> and 170 countries signed the important document on </w:t>
      </w:r>
      <w:r w:rsidRPr="002C256D">
        <w:rPr>
          <w:rFonts w:ascii="Times New Roman" w:hAnsi="Times New Roman" w:cs="Times New Roman"/>
          <w:sz w:val="24"/>
          <w:szCs w:val="24"/>
        </w:rPr>
        <w:lastRenderedPageBreak/>
        <w:t>sustainable development at the Earth Summit in Rio-de-Janerio (Enwo-Irem, 2013). The World Commission on Environment and Development (WCED)</w:t>
      </w:r>
      <w:r>
        <w:rPr>
          <w:rFonts w:ascii="Times New Roman" w:hAnsi="Times New Roman" w:cs="Times New Roman"/>
          <w:sz w:val="24"/>
          <w:szCs w:val="24"/>
        </w:rPr>
        <w:t>,</w:t>
      </w:r>
      <w:r w:rsidRPr="002C256D">
        <w:rPr>
          <w:rFonts w:ascii="Times New Roman" w:hAnsi="Times New Roman" w:cs="Times New Roman"/>
          <w:sz w:val="24"/>
          <w:szCs w:val="24"/>
        </w:rPr>
        <w:t xml:space="preserve"> also known as Brundtland Report in 1987</w:t>
      </w:r>
      <w:r>
        <w:rPr>
          <w:rFonts w:ascii="Times New Roman" w:hAnsi="Times New Roman" w:cs="Times New Roman"/>
          <w:sz w:val="24"/>
          <w:szCs w:val="24"/>
        </w:rPr>
        <w:t>,</w:t>
      </w:r>
      <w:r w:rsidRPr="002C256D">
        <w:rPr>
          <w:rFonts w:ascii="Times New Roman" w:hAnsi="Times New Roman" w:cs="Times New Roman"/>
          <w:sz w:val="24"/>
          <w:szCs w:val="24"/>
        </w:rPr>
        <w:t xml:space="preserve"> used the term sustainable development in an article titled: “Our Common Future” (World Bank, 2019). Sustainable development is a type of development that meets the </w:t>
      </w:r>
      <w:r>
        <w:rPr>
          <w:rFonts w:ascii="Times New Roman" w:hAnsi="Times New Roman" w:cs="Times New Roman"/>
          <w:sz w:val="24"/>
          <w:szCs w:val="24"/>
        </w:rPr>
        <w:t>present's needs without compromising the future generation's ability</w:t>
      </w:r>
      <w:r w:rsidRPr="002C256D">
        <w:rPr>
          <w:rFonts w:ascii="Times New Roman" w:hAnsi="Times New Roman" w:cs="Times New Roman"/>
          <w:sz w:val="24"/>
          <w:szCs w:val="24"/>
        </w:rPr>
        <w:t xml:space="preserve"> to meet their own needs. This implies improving the quality of life of the present generation without necessarily abusing </w:t>
      </w:r>
      <w:r>
        <w:rPr>
          <w:rFonts w:ascii="Times New Roman" w:hAnsi="Times New Roman" w:cs="Times New Roman"/>
          <w:sz w:val="24"/>
          <w:szCs w:val="24"/>
        </w:rPr>
        <w:t>natural resources but rather preserving the resources for</w:t>
      </w:r>
      <w:r w:rsidRPr="002C256D">
        <w:rPr>
          <w:rFonts w:ascii="Times New Roman" w:hAnsi="Times New Roman" w:cs="Times New Roman"/>
          <w:sz w:val="24"/>
          <w:szCs w:val="24"/>
        </w:rPr>
        <w:t xml:space="preserve"> future generations. Samu (2023) asserts that sustainable development is built gradually, step by step, from simple achievable issues, family issues, and then moving to more difficult and communal broad-based organisational issues which allow people to develop a large vision and confidence in the local responsibilities, thereby getting familiar with doing bigger things in a graduated manner.</w:t>
      </w:r>
      <w:r>
        <w:rPr>
          <w:rFonts w:ascii="Times New Roman" w:hAnsi="Times New Roman" w:cs="Times New Roman"/>
          <w:sz w:val="24"/>
          <w:szCs w:val="24"/>
        </w:rPr>
        <w:t xml:space="preserve"> </w:t>
      </w:r>
      <w:r w:rsidRPr="002C256D">
        <w:rPr>
          <w:rFonts w:ascii="Times New Roman" w:hAnsi="Times New Roman" w:cs="Times New Roman"/>
          <w:sz w:val="24"/>
          <w:szCs w:val="24"/>
        </w:rPr>
        <w:t>He further explains that community members usually start with simple tasks such as cleaning the streets, digging communal wells, drainages, toilets and schools and then graduate to thinking of serious capital community infrastructure improvement programme for the benefits of the entire community which made sustainability of such projects as duty bound on community members. Samu (2023:76) says:</w:t>
      </w:r>
    </w:p>
    <w:p w14:paraId="0EAA175D" w14:textId="77777777" w:rsidR="00B4471C" w:rsidRPr="002C256D" w:rsidRDefault="00B4471C" w:rsidP="00B4471C">
      <w:pPr>
        <w:spacing w:after="100" w:afterAutospacing="1"/>
        <w:ind w:left="1191" w:right="1191"/>
        <w:jc w:val="both"/>
        <w:rPr>
          <w:rFonts w:ascii="Times New Roman" w:hAnsi="Times New Roman" w:cs="Times New Roman"/>
          <w:sz w:val="24"/>
          <w:szCs w:val="24"/>
        </w:rPr>
      </w:pPr>
      <w:r w:rsidRPr="002C256D">
        <w:rPr>
          <w:rFonts w:ascii="Times New Roman" w:hAnsi="Times New Roman" w:cs="Times New Roman"/>
          <w:sz w:val="24"/>
          <w:szCs w:val="24"/>
        </w:rPr>
        <w:t xml:space="preserve">This builds their confidence till they attempt more gigantic projects like creating a context in which real meaningful children education can occur. This may include teaching ordinary people how to effectively participate in local and national politics, how to engage effectively in the politics of negotiations and cooperation, and democratic principles. If peace is installed, development can be contemplated by any community through the efficient direction of development professionals. </w:t>
      </w:r>
    </w:p>
    <w:p w14:paraId="2E4EFE56" w14:textId="77777777" w:rsidR="00B4471C" w:rsidRPr="002C256D" w:rsidRDefault="00B4471C" w:rsidP="00B4471C">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From the above explanations of the concept, it is </w:t>
      </w:r>
      <w:r>
        <w:rPr>
          <w:rFonts w:ascii="Times New Roman" w:hAnsi="Times New Roman" w:cs="Times New Roman"/>
          <w:sz w:val="24"/>
          <w:szCs w:val="24"/>
        </w:rPr>
        <w:t>clear that sustainable development can only be achieved through effective engagement or participation of the community members in</w:t>
      </w:r>
      <w:r w:rsidRPr="002C256D">
        <w:rPr>
          <w:rFonts w:ascii="Times New Roman" w:hAnsi="Times New Roman" w:cs="Times New Roman"/>
          <w:sz w:val="24"/>
          <w:szCs w:val="24"/>
        </w:rPr>
        <w:t xml:space="preserve"> executing projects in their communities. The participation usually starts from communal development efforts such as constructing drainages, toilets, wells and schools and then graduate</w:t>
      </w:r>
      <w:r>
        <w:rPr>
          <w:rFonts w:ascii="Times New Roman" w:hAnsi="Times New Roman" w:cs="Times New Roman"/>
          <w:sz w:val="24"/>
          <w:szCs w:val="24"/>
        </w:rPr>
        <w:t>s</w:t>
      </w:r>
      <w:r w:rsidRPr="002C256D">
        <w:rPr>
          <w:rFonts w:ascii="Times New Roman" w:hAnsi="Times New Roman" w:cs="Times New Roman"/>
          <w:sz w:val="24"/>
          <w:szCs w:val="24"/>
        </w:rPr>
        <w:t xml:space="preserve"> to big projects in the community that will </w:t>
      </w:r>
      <w:r>
        <w:rPr>
          <w:rFonts w:ascii="Times New Roman" w:hAnsi="Times New Roman" w:cs="Times New Roman"/>
          <w:sz w:val="24"/>
          <w:szCs w:val="24"/>
        </w:rPr>
        <w:t>greatly benefit</w:t>
      </w:r>
      <w:r w:rsidRPr="002C256D">
        <w:rPr>
          <w:rFonts w:ascii="Times New Roman" w:hAnsi="Times New Roman" w:cs="Times New Roman"/>
          <w:sz w:val="24"/>
          <w:szCs w:val="24"/>
        </w:rPr>
        <w:t xml:space="preserve"> community members. The rationale for starting the development efforts with simple tasks is to encourage active participation of community members and then graduate them to gigantic development projects based on their level of commitment in order to have everybody on board during the development efforts and when they are fully involved in the process, sustainability of such </w:t>
      </w:r>
      <w:r w:rsidRPr="002C256D">
        <w:rPr>
          <w:rFonts w:ascii="Times New Roman" w:hAnsi="Times New Roman" w:cs="Times New Roman"/>
          <w:sz w:val="24"/>
          <w:szCs w:val="24"/>
        </w:rPr>
        <w:lastRenderedPageBreak/>
        <w:t>projects is guaranteed at the end of the development efforts.</w:t>
      </w:r>
      <w:r>
        <w:rPr>
          <w:rFonts w:ascii="Times New Roman" w:hAnsi="Times New Roman" w:cs="Times New Roman"/>
          <w:sz w:val="24"/>
          <w:szCs w:val="24"/>
        </w:rPr>
        <w:t xml:space="preserve"> </w:t>
      </w:r>
      <w:r w:rsidRPr="002C256D">
        <w:rPr>
          <w:rFonts w:ascii="Times New Roman" w:hAnsi="Times New Roman" w:cs="Times New Roman"/>
          <w:sz w:val="24"/>
          <w:szCs w:val="24"/>
        </w:rPr>
        <w:t>Samu (2023) asserts that sustainable development is built gradually, step by step, from simple achievable issues, family issues, and then moving to more difficult and communal broad-based organisational issues which allow people to develop a large vision and confidence in the local responsibilities, thereby getting familiar with doing bigger things in a graduated manner.</w:t>
      </w:r>
    </w:p>
    <w:p w14:paraId="278001E2" w14:textId="77777777" w:rsidR="00B4471C" w:rsidRPr="002C256D" w:rsidRDefault="00B4471C" w:rsidP="00B4471C">
      <w:pPr>
        <w:spacing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rPr>
        <w:t>Statement of the Problem</w:t>
      </w:r>
    </w:p>
    <w:p w14:paraId="74D5105E" w14:textId="77777777" w:rsidR="00B4471C" w:rsidRPr="00030F10" w:rsidRDefault="00B4471C" w:rsidP="00B4471C">
      <w:pPr>
        <w:spacing w:line="360" w:lineRule="auto"/>
        <w:jc w:val="both"/>
        <w:rPr>
          <w:rFonts w:ascii="Times New Roman" w:hAnsi="Times New Roman" w:cs="Times New Roman"/>
          <w:b/>
          <w:sz w:val="24"/>
          <w:szCs w:val="24"/>
        </w:rPr>
      </w:pPr>
      <w:r w:rsidRPr="00030F10">
        <w:rPr>
          <w:rFonts w:ascii="Times New Roman" w:hAnsi="Times New Roman" w:cs="Times New Roman"/>
          <w:bCs/>
          <w:sz w:val="24"/>
          <w:szCs w:val="24"/>
        </w:rPr>
        <w:t xml:space="preserve">In spite of the significance of Participatory Communication as key components for successful developmental project execution, yet very little or no effort has been made to incorporate the concept into development initiatives execution either by Federal, State, Local Governments or Non-Governmental Organisations. </w:t>
      </w:r>
      <w:r w:rsidRPr="00030F10">
        <w:rPr>
          <w:rFonts w:ascii="Times New Roman" w:hAnsi="Times New Roman" w:cs="Times New Roman"/>
          <w:sz w:val="24"/>
          <w:szCs w:val="24"/>
        </w:rPr>
        <w:t xml:space="preserve">Many projects initiated and executed by governments at all levels using the traditional top-bottom development approach were criticised for failure to meet the felt needs of the targeted beneficiaries due to the non-involvement of the benefitting communities in the process of executing such projects, starting from the felt needs identification, project designs and implementation stages. The approach is blamed for the slow pace of development, including in Nigeria. The government’s development approach, known as the top-bottom approach, excluded the beneficiaries in the process of executing development projects, making the sustainability of such projects in many communities a major hindrance to community development. Bottom-top emerged as a paradigm shift in development practice advocating for the active participation of beneficiaries in the process of executing projects in communities that the World Bank is championing and sponsoring people’s centred development using Community Driven Development to execute Community and Social Development Projects in developing countries.   </w:t>
      </w:r>
    </w:p>
    <w:p w14:paraId="2CE1DB1D" w14:textId="77777777" w:rsidR="00B4471C" w:rsidRDefault="00B4471C" w:rsidP="00B4471C">
      <w:pPr>
        <w:pStyle w:val="Default"/>
        <w:spacing w:line="360" w:lineRule="auto"/>
        <w:jc w:val="both"/>
        <w:rPr>
          <w:color w:val="auto"/>
        </w:rPr>
      </w:pPr>
      <w:r w:rsidRPr="002C256D">
        <w:rPr>
          <w:color w:val="auto"/>
        </w:rPr>
        <w:t xml:space="preserve">However, </w:t>
      </w:r>
      <w:r>
        <w:rPr>
          <w:color w:val="auto"/>
        </w:rPr>
        <w:t xml:space="preserve">the </w:t>
      </w:r>
      <w:r w:rsidRPr="002C256D">
        <w:rPr>
          <w:color w:val="auto"/>
        </w:rPr>
        <w:t xml:space="preserve">Plateau state government has taken advantage of the World Bank’s partnership with </w:t>
      </w:r>
      <w:r>
        <w:rPr>
          <w:color w:val="auto"/>
        </w:rPr>
        <w:t>the Nigerian government and established the Plateau State Community and Social Development Agency to promote sustainable community development</w:t>
      </w:r>
      <w:r w:rsidRPr="002C256D">
        <w:rPr>
          <w:color w:val="auto"/>
        </w:rPr>
        <w:t xml:space="preserve">. The PLCSDA usually secures the involvement and buy-in of community stakeholders in </w:t>
      </w:r>
      <w:r>
        <w:rPr>
          <w:color w:val="auto"/>
        </w:rPr>
        <w:t xml:space="preserve">the </w:t>
      </w:r>
      <w:r w:rsidRPr="002C256D">
        <w:rPr>
          <w:color w:val="auto"/>
        </w:rPr>
        <w:t>project execution cycle to guarantee the sustainability of the projects executed in their communities.</w:t>
      </w:r>
    </w:p>
    <w:p w14:paraId="6F9FAFD7" w14:textId="77777777" w:rsidR="00B4471C" w:rsidRDefault="00B4471C" w:rsidP="00B4471C">
      <w:pPr>
        <w:pStyle w:val="Default"/>
        <w:spacing w:line="360" w:lineRule="auto"/>
        <w:jc w:val="both"/>
        <w:rPr>
          <w:color w:val="auto"/>
        </w:rPr>
      </w:pPr>
    </w:p>
    <w:p w14:paraId="5C29AFCF" w14:textId="77777777" w:rsidR="00B4471C" w:rsidRDefault="00B4471C" w:rsidP="00B4471C">
      <w:pPr>
        <w:pStyle w:val="Default"/>
        <w:spacing w:line="360" w:lineRule="auto"/>
        <w:jc w:val="both"/>
        <w:rPr>
          <w:color w:val="auto"/>
        </w:rPr>
      </w:pPr>
    </w:p>
    <w:p w14:paraId="464A76D5" w14:textId="77777777" w:rsidR="00B4471C" w:rsidRDefault="00B4471C" w:rsidP="00B4471C">
      <w:pPr>
        <w:pStyle w:val="Default"/>
        <w:spacing w:line="360" w:lineRule="auto"/>
        <w:jc w:val="both"/>
        <w:rPr>
          <w:color w:val="auto"/>
        </w:rPr>
      </w:pPr>
    </w:p>
    <w:p w14:paraId="280B52C6" w14:textId="77777777" w:rsidR="00B4471C" w:rsidRPr="002C256D" w:rsidRDefault="00B4471C" w:rsidP="00B4471C">
      <w:pPr>
        <w:pStyle w:val="Default"/>
        <w:spacing w:line="360" w:lineRule="auto"/>
        <w:jc w:val="both"/>
        <w:rPr>
          <w:color w:val="auto"/>
          <w:sz w:val="10"/>
        </w:rPr>
      </w:pPr>
    </w:p>
    <w:p w14:paraId="5573467A" w14:textId="77777777" w:rsidR="00B4471C" w:rsidRPr="002C256D" w:rsidRDefault="00B4471C" w:rsidP="00B4471C">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lastRenderedPageBreak/>
        <w:t>Objectives of Study</w:t>
      </w:r>
    </w:p>
    <w:p w14:paraId="42639A46" w14:textId="77777777" w:rsidR="00B4471C" w:rsidRPr="002C256D" w:rsidRDefault="00B4471C" w:rsidP="00B4471C">
      <w:pPr>
        <w:spacing w:line="360" w:lineRule="auto"/>
        <w:jc w:val="both"/>
        <w:rPr>
          <w:rFonts w:ascii="Times New Roman" w:hAnsi="Times New Roman" w:cs="Times New Roman"/>
          <w:b/>
          <w:sz w:val="24"/>
          <w:szCs w:val="24"/>
        </w:rPr>
      </w:pPr>
      <w:r w:rsidRPr="002C256D">
        <w:rPr>
          <w:rFonts w:ascii="Times New Roman" w:hAnsi="Times New Roman" w:cs="Times New Roman"/>
          <w:sz w:val="24"/>
          <w:szCs w:val="24"/>
        </w:rPr>
        <w:t>This study was guided by the following objectives:</w:t>
      </w:r>
    </w:p>
    <w:p w14:paraId="0222551D" w14:textId="77777777" w:rsidR="00B4471C" w:rsidRPr="002C256D" w:rsidRDefault="00B4471C" w:rsidP="00B4471C">
      <w:pPr>
        <w:pStyle w:val="ListParagraph"/>
        <w:numPr>
          <w:ilvl w:val="0"/>
          <w:numId w:val="3"/>
        </w:numPr>
        <w:spacing w:line="360" w:lineRule="auto"/>
        <w:jc w:val="both"/>
        <w:rPr>
          <w:rFonts w:ascii="Times New Roman" w:hAnsi="Times New Roman" w:cs="Times New Roman"/>
          <w:b/>
          <w:sz w:val="24"/>
          <w:szCs w:val="24"/>
        </w:rPr>
      </w:pPr>
      <w:bookmarkStart w:id="0" w:name="_Hlk168977000"/>
      <w:r w:rsidRPr="002C256D">
        <w:rPr>
          <w:rFonts w:ascii="Times New Roman" w:hAnsi="Times New Roman" w:cs="Times New Roman"/>
          <w:sz w:val="24"/>
          <w:szCs w:val="24"/>
        </w:rPr>
        <w:t>To ascertain the level of Plateau State Community and Social Development Agency’s ustilisation of participatory communication in the process of executing projects in benefitting communities across the state.</w:t>
      </w:r>
    </w:p>
    <w:p w14:paraId="7A27D94D" w14:textId="77777777" w:rsidR="00B4471C" w:rsidRPr="002C256D" w:rsidRDefault="00B4471C" w:rsidP="00B4471C">
      <w:pPr>
        <w:pStyle w:val="ListParagraph"/>
        <w:numPr>
          <w:ilvl w:val="0"/>
          <w:numId w:val="3"/>
        </w:num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To assess the extent of Plateau State Community and Social Development Agency efficacy in promoting community development in the state. </w:t>
      </w:r>
    </w:p>
    <w:p w14:paraId="65C85FC6" w14:textId="77777777" w:rsidR="00B4471C" w:rsidRPr="002C256D" w:rsidRDefault="00B4471C" w:rsidP="00B4471C">
      <w:pPr>
        <w:pStyle w:val="ListParagraph"/>
        <w:numPr>
          <w:ilvl w:val="0"/>
          <w:numId w:val="3"/>
        </w:num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To determine the level of sustainability of projects executed by the Plateau State Community and Social Development Agency in some communities within the state. </w:t>
      </w:r>
    </w:p>
    <w:bookmarkEnd w:id="0"/>
    <w:p w14:paraId="530F28FD" w14:textId="77777777" w:rsidR="00B4471C" w:rsidRPr="002C256D" w:rsidRDefault="00B4471C" w:rsidP="00B4471C">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Research Questions </w:t>
      </w:r>
    </w:p>
    <w:p w14:paraId="07A447A2" w14:textId="77777777" w:rsidR="00B4471C" w:rsidRPr="002C256D" w:rsidRDefault="00B4471C" w:rsidP="00B4471C">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This study was guided by the following questions:</w:t>
      </w:r>
    </w:p>
    <w:p w14:paraId="445CBD89" w14:textId="77777777" w:rsidR="00B4471C" w:rsidRPr="002C256D" w:rsidRDefault="00B4471C" w:rsidP="00B4471C">
      <w:pPr>
        <w:pStyle w:val="ListParagraph"/>
        <w:numPr>
          <w:ilvl w:val="0"/>
          <w:numId w:val="2"/>
        </w:numPr>
        <w:spacing w:line="360" w:lineRule="auto"/>
        <w:jc w:val="both"/>
        <w:rPr>
          <w:rFonts w:ascii="Times New Roman" w:hAnsi="Times New Roman" w:cs="Times New Roman"/>
          <w:b/>
          <w:sz w:val="24"/>
          <w:szCs w:val="24"/>
        </w:rPr>
      </w:pPr>
      <w:r w:rsidRPr="002C256D">
        <w:rPr>
          <w:rFonts w:ascii="Times New Roman" w:hAnsi="Times New Roman" w:cs="Times New Roman"/>
          <w:sz w:val="24"/>
          <w:szCs w:val="24"/>
        </w:rPr>
        <w:t xml:space="preserve">What is the level of Plateau State Community and Social Development Agency’s utilisation of participatory communication in the process of executing projects in benefitting communities across the state? </w:t>
      </w:r>
    </w:p>
    <w:p w14:paraId="34E006A3" w14:textId="77777777" w:rsidR="00B4471C" w:rsidRPr="002C256D" w:rsidRDefault="00B4471C" w:rsidP="00B4471C">
      <w:pPr>
        <w:pStyle w:val="ListParagraph"/>
        <w:numPr>
          <w:ilvl w:val="0"/>
          <w:numId w:val="2"/>
        </w:num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To what extent is the Plateau State Community and Social Development Agency efficacy in promoting community development in the state? </w:t>
      </w:r>
    </w:p>
    <w:p w14:paraId="116B7B33" w14:textId="77777777" w:rsidR="00B4471C" w:rsidRPr="002C256D" w:rsidRDefault="00B4471C" w:rsidP="00B4471C">
      <w:pPr>
        <w:pStyle w:val="ListParagraph"/>
        <w:numPr>
          <w:ilvl w:val="0"/>
          <w:numId w:val="2"/>
        </w:num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What is the level of sustainability of projects executed by the Plateau State Community and Community Social Development Agency in some communities within the state? </w:t>
      </w:r>
    </w:p>
    <w:p w14:paraId="63622127" w14:textId="77777777" w:rsidR="00B4471C" w:rsidRPr="002C256D" w:rsidRDefault="00B4471C" w:rsidP="00B4471C">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t xml:space="preserve">Theoretical Framework  </w:t>
      </w:r>
    </w:p>
    <w:p w14:paraId="469EB5E6" w14:textId="77777777" w:rsidR="00B4471C" w:rsidRPr="00030F10" w:rsidRDefault="00B4471C" w:rsidP="00B4471C">
      <w:pPr>
        <w:spacing w:line="360" w:lineRule="auto"/>
        <w:jc w:val="both"/>
        <w:rPr>
          <w:rFonts w:ascii="Times New Roman" w:hAnsi="Times New Roman" w:cs="Times New Roman"/>
          <w:color w:val="000000"/>
          <w:sz w:val="24"/>
          <w:szCs w:val="24"/>
        </w:rPr>
      </w:pPr>
      <w:r w:rsidRPr="002C256D">
        <w:rPr>
          <w:rFonts w:ascii="Times New Roman" w:hAnsi="Times New Roman" w:cs="Times New Roman"/>
          <w:sz w:val="24"/>
          <w:szCs w:val="24"/>
        </w:rPr>
        <w:t xml:space="preserve">This study is anchored on Participatory theory. The theory is associated with the works of </w:t>
      </w:r>
      <w:r w:rsidRPr="002C256D">
        <w:rPr>
          <w:rFonts w:ascii="Times New Roman" w:hAnsi="Times New Roman" w:cs="Times New Roman"/>
          <w:color w:val="000000"/>
          <w:sz w:val="24"/>
          <w:szCs w:val="24"/>
        </w:rPr>
        <w:t>Paulo Freire in 1983. He is regarded as a renowned scholar whose critical pedagogy</w:t>
      </w:r>
      <w:r>
        <w:rPr>
          <w:rFonts w:ascii="Times New Roman" w:hAnsi="Times New Roman" w:cs="Times New Roman"/>
          <w:color w:val="000000"/>
          <w:sz w:val="24"/>
          <w:szCs w:val="24"/>
        </w:rPr>
        <w:t>, as captured in his book titled “The Pedagogy of the Oppressed,</w:t>
      </w:r>
      <w:r w:rsidRPr="002C256D">
        <w:rPr>
          <w:rFonts w:ascii="Times New Roman" w:hAnsi="Times New Roman" w:cs="Times New Roman"/>
          <w:color w:val="000000"/>
          <w:sz w:val="24"/>
          <w:szCs w:val="24"/>
        </w:rPr>
        <w:t>” became relevant to the emergence of the concept of Participatory Development Communication. Anaeto, Onabajo</w:t>
      </w:r>
      <w:r>
        <w:rPr>
          <w:rFonts w:ascii="Times New Roman" w:hAnsi="Times New Roman" w:cs="Times New Roman"/>
          <w:color w:val="000000"/>
          <w:sz w:val="24"/>
          <w:szCs w:val="24"/>
        </w:rPr>
        <w:t>, and Osifeso (2008) say that the theory stresses the significance of the cultural identity of local communities, as well as democratisation and participation at all levels, be it local, national,</w:t>
      </w:r>
      <w:r w:rsidRPr="002C256D">
        <w:rPr>
          <w:rFonts w:ascii="Times New Roman" w:hAnsi="Times New Roman" w:cs="Times New Roman"/>
          <w:color w:val="000000"/>
          <w:sz w:val="24"/>
          <w:szCs w:val="24"/>
        </w:rPr>
        <w:t xml:space="preserve"> or international.</w:t>
      </w:r>
      <w:r>
        <w:rPr>
          <w:rFonts w:ascii="Times New Roman" w:hAnsi="Times New Roman" w:cs="Times New Roman"/>
          <w:color w:val="000000"/>
          <w:sz w:val="24"/>
          <w:szCs w:val="24"/>
        </w:rPr>
        <w:t xml:space="preserve"> </w:t>
      </w:r>
      <w:r w:rsidRPr="002C256D">
        <w:rPr>
          <w:rFonts w:ascii="Times New Roman" w:hAnsi="Times New Roman" w:cs="Times New Roman"/>
          <w:color w:val="000000"/>
          <w:sz w:val="24"/>
          <w:szCs w:val="24"/>
        </w:rPr>
        <w:t>The theory stresses reciprocal collaboration throughout all levels of participation</w:t>
      </w:r>
      <w:r>
        <w:rPr>
          <w:rFonts w:ascii="Times New Roman" w:hAnsi="Times New Roman" w:cs="Times New Roman"/>
          <w:color w:val="000000"/>
          <w:sz w:val="24"/>
          <w:szCs w:val="24"/>
        </w:rPr>
        <w:t>,</w:t>
      </w:r>
      <w:r w:rsidRPr="002C256D">
        <w:rPr>
          <w:rFonts w:ascii="Times New Roman" w:hAnsi="Times New Roman" w:cs="Times New Roman"/>
          <w:color w:val="000000"/>
          <w:sz w:val="24"/>
          <w:szCs w:val="24"/>
        </w:rPr>
        <w:t xml:space="preserve"> and development efforts must be based on faith in the people’s capacity to contribute and participate actively in the task of transforming society. The common people are intelligent and can be active agents </w:t>
      </w:r>
      <w:r w:rsidRPr="002C256D">
        <w:rPr>
          <w:rFonts w:ascii="Times New Roman" w:hAnsi="Times New Roman" w:cs="Times New Roman"/>
          <w:color w:val="000000"/>
          <w:sz w:val="24"/>
          <w:szCs w:val="24"/>
        </w:rPr>
        <w:lastRenderedPageBreak/>
        <w:t>in change management. Anaeto and Anaeto (2010) highlight some of the assumptions of the theory to include strengthening teamwork between the people and the decision</w:t>
      </w:r>
      <w:r>
        <w:rPr>
          <w:rFonts w:ascii="Times New Roman" w:hAnsi="Times New Roman" w:cs="Times New Roman"/>
          <w:color w:val="000000"/>
          <w:sz w:val="24"/>
          <w:szCs w:val="24"/>
        </w:rPr>
        <w:t>-</w:t>
      </w:r>
      <w:r w:rsidRPr="002C256D">
        <w:rPr>
          <w:rFonts w:ascii="Times New Roman" w:hAnsi="Times New Roman" w:cs="Times New Roman"/>
          <w:color w:val="000000"/>
          <w:sz w:val="24"/>
          <w:szCs w:val="24"/>
        </w:rPr>
        <w:t>makers is needed in development processes, secur</w:t>
      </w:r>
      <w:r>
        <w:rPr>
          <w:rFonts w:ascii="Times New Roman" w:hAnsi="Times New Roman" w:cs="Times New Roman"/>
          <w:color w:val="000000"/>
          <w:sz w:val="24"/>
          <w:szCs w:val="24"/>
        </w:rPr>
        <w:t>ing</w:t>
      </w:r>
      <w:r w:rsidRPr="002C256D">
        <w:rPr>
          <w:rFonts w:ascii="Times New Roman" w:hAnsi="Times New Roman" w:cs="Times New Roman"/>
          <w:color w:val="000000"/>
          <w:sz w:val="24"/>
          <w:szCs w:val="24"/>
        </w:rPr>
        <w:t xml:space="preserve"> the attention of decision</w:t>
      </w:r>
      <w:r>
        <w:rPr>
          <w:rFonts w:ascii="Times New Roman" w:hAnsi="Times New Roman" w:cs="Times New Roman"/>
          <w:color w:val="000000"/>
          <w:sz w:val="24"/>
          <w:szCs w:val="24"/>
        </w:rPr>
        <w:t>-</w:t>
      </w:r>
      <w:r w:rsidRPr="002C256D">
        <w:rPr>
          <w:rFonts w:ascii="Times New Roman" w:hAnsi="Times New Roman" w:cs="Times New Roman"/>
          <w:color w:val="000000"/>
          <w:sz w:val="24"/>
          <w:szCs w:val="24"/>
        </w:rPr>
        <w:t>makers and the support of the local people, establish</w:t>
      </w:r>
      <w:r>
        <w:rPr>
          <w:rFonts w:ascii="Times New Roman" w:hAnsi="Times New Roman" w:cs="Times New Roman"/>
          <w:color w:val="000000"/>
          <w:sz w:val="24"/>
          <w:szCs w:val="24"/>
        </w:rPr>
        <w:t>ing</w:t>
      </w:r>
      <w:r w:rsidRPr="002C25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w:t>
      </w:r>
      <w:r w:rsidRPr="002C256D">
        <w:rPr>
          <w:rFonts w:ascii="Times New Roman" w:hAnsi="Times New Roman" w:cs="Times New Roman"/>
          <w:color w:val="000000"/>
          <w:sz w:val="24"/>
          <w:szCs w:val="24"/>
        </w:rPr>
        <w:t>partnership between the policymakers and different groups for successful implementation of programme and policy and enhances better planning and programme formulation by consulting the people and actively involving them in decision-making that will affect the people.</w:t>
      </w:r>
      <w:r>
        <w:rPr>
          <w:rFonts w:ascii="Times New Roman" w:hAnsi="Times New Roman" w:cs="Times New Roman"/>
          <w:color w:val="000000"/>
          <w:sz w:val="24"/>
          <w:szCs w:val="24"/>
        </w:rPr>
        <w:t xml:space="preserve"> </w:t>
      </w:r>
      <w:r w:rsidRPr="002C256D">
        <w:rPr>
          <w:rFonts w:ascii="Times New Roman" w:hAnsi="Times New Roman" w:cs="Times New Roman"/>
          <w:sz w:val="24"/>
          <w:szCs w:val="24"/>
        </w:rPr>
        <w:t xml:space="preserve">Participatory theory is relevant to this study because it gives an insight </w:t>
      </w:r>
      <w:r>
        <w:rPr>
          <w:rFonts w:ascii="Times New Roman" w:hAnsi="Times New Roman" w:cs="Times New Roman"/>
          <w:sz w:val="24"/>
          <w:szCs w:val="24"/>
        </w:rPr>
        <w:t>into</w:t>
      </w:r>
      <w:r w:rsidRPr="002C256D">
        <w:rPr>
          <w:rFonts w:ascii="Times New Roman" w:hAnsi="Times New Roman" w:cs="Times New Roman"/>
          <w:sz w:val="24"/>
          <w:szCs w:val="24"/>
        </w:rPr>
        <w:t xml:space="preserve"> citizens’ participation in the development process of their communities. This is because the theory empha</w:t>
      </w:r>
      <w:r>
        <w:rPr>
          <w:rFonts w:ascii="Times New Roman" w:hAnsi="Times New Roman" w:cs="Times New Roman"/>
          <w:sz w:val="24"/>
          <w:szCs w:val="24"/>
        </w:rPr>
        <w:t>si</w:t>
      </w:r>
      <w:r w:rsidRPr="002C256D">
        <w:rPr>
          <w:rFonts w:ascii="Times New Roman" w:hAnsi="Times New Roman" w:cs="Times New Roman"/>
          <w:sz w:val="24"/>
          <w:szCs w:val="24"/>
        </w:rPr>
        <w:t xml:space="preserve">ses the need for citizens’ participation in </w:t>
      </w:r>
      <w:r>
        <w:rPr>
          <w:rFonts w:ascii="Times New Roman" w:hAnsi="Times New Roman" w:cs="Times New Roman"/>
          <w:sz w:val="24"/>
          <w:szCs w:val="24"/>
        </w:rPr>
        <w:t xml:space="preserve">the </w:t>
      </w:r>
      <w:r w:rsidRPr="002C256D">
        <w:rPr>
          <w:rFonts w:ascii="Times New Roman" w:hAnsi="Times New Roman" w:cs="Times New Roman"/>
          <w:sz w:val="24"/>
          <w:szCs w:val="24"/>
        </w:rPr>
        <w:t>development cycle for ownership and sustainability of the development initiative.</w:t>
      </w:r>
    </w:p>
    <w:p w14:paraId="51B52580" w14:textId="77777777" w:rsidR="00B4471C" w:rsidRPr="002C256D" w:rsidRDefault="00B4471C" w:rsidP="00B4471C">
      <w:pPr>
        <w:spacing w:line="360" w:lineRule="auto"/>
        <w:jc w:val="both"/>
        <w:rPr>
          <w:rFonts w:ascii="Times New Roman" w:hAnsi="Times New Roman" w:cs="Times New Roman"/>
          <w:sz w:val="24"/>
          <w:szCs w:val="24"/>
        </w:rPr>
      </w:pPr>
      <w:r w:rsidRPr="002C256D">
        <w:rPr>
          <w:rFonts w:ascii="Times New Roman" w:hAnsi="Times New Roman" w:cs="Times New Roman"/>
          <w:b/>
          <w:color w:val="000000"/>
          <w:sz w:val="24"/>
          <w:szCs w:val="24"/>
        </w:rPr>
        <w:t xml:space="preserve">Participatory Communication </w:t>
      </w:r>
    </w:p>
    <w:p w14:paraId="2D6C7D63" w14:textId="77777777" w:rsidR="00B4471C" w:rsidRDefault="00B4471C" w:rsidP="00B4471C">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 thrust of </w:t>
      </w:r>
      <w:r>
        <w:rPr>
          <w:rFonts w:ascii="Times New Roman" w:hAnsi="Times New Roman" w:cs="Times New Roman"/>
          <w:sz w:val="24"/>
          <w:szCs w:val="24"/>
        </w:rPr>
        <w:t xml:space="preserve">the </w:t>
      </w:r>
      <w:r w:rsidRPr="002C256D">
        <w:rPr>
          <w:rFonts w:ascii="Times New Roman" w:hAnsi="Times New Roman" w:cs="Times New Roman"/>
          <w:sz w:val="24"/>
          <w:szCs w:val="24"/>
        </w:rPr>
        <w:t xml:space="preserve">participatory communication approach is to actively engage stakeholders in </w:t>
      </w:r>
      <w:r>
        <w:rPr>
          <w:rFonts w:ascii="Times New Roman" w:hAnsi="Times New Roman" w:cs="Times New Roman"/>
          <w:sz w:val="24"/>
          <w:szCs w:val="24"/>
        </w:rPr>
        <w:t xml:space="preserve">the </w:t>
      </w:r>
      <w:r w:rsidRPr="002C256D">
        <w:rPr>
          <w:rFonts w:ascii="Times New Roman" w:hAnsi="Times New Roman" w:cs="Times New Roman"/>
          <w:sz w:val="24"/>
          <w:szCs w:val="24"/>
        </w:rPr>
        <w:t>project cycle, from beginning to end</w:t>
      </w:r>
      <w:r>
        <w:rPr>
          <w:rFonts w:ascii="Times New Roman" w:hAnsi="Times New Roman" w:cs="Times New Roman"/>
          <w:sz w:val="24"/>
          <w:szCs w:val="24"/>
        </w:rPr>
        <w:t>,</w:t>
      </w:r>
      <w:r w:rsidRPr="002C256D">
        <w:rPr>
          <w:rFonts w:ascii="Times New Roman" w:hAnsi="Times New Roman" w:cs="Times New Roman"/>
          <w:sz w:val="24"/>
          <w:szCs w:val="24"/>
        </w:rPr>
        <w:t xml:space="preserve"> with regard to decision-making on developmental initiative</w:t>
      </w:r>
      <w:r>
        <w:rPr>
          <w:rFonts w:ascii="Times New Roman" w:hAnsi="Times New Roman" w:cs="Times New Roman"/>
          <w:sz w:val="24"/>
          <w:szCs w:val="24"/>
        </w:rPr>
        <w:t>s,</w:t>
      </w:r>
      <w:r w:rsidRPr="002C256D">
        <w:rPr>
          <w:rFonts w:ascii="Times New Roman" w:hAnsi="Times New Roman" w:cs="Times New Roman"/>
          <w:sz w:val="24"/>
          <w:szCs w:val="24"/>
        </w:rPr>
        <w:t xml:space="preserve"> which facilitates the empowerment of the marginalised communities to drive any development initiatives in their communities in order to give the people a sense of ownership as well as guarantee the sustainability of the project.</w:t>
      </w:r>
      <w:r w:rsidRPr="002C256D">
        <w:rPr>
          <w:rFonts w:ascii="Times New Roman" w:hAnsi="Times New Roman" w:cs="Times New Roman"/>
          <w:color w:val="000000"/>
          <w:sz w:val="24"/>
          <w:szCs w:val="24"/>
        </w:rPr>
        <w:t xml:space="preserve"> The people should be genuinely involved in the process</w:t>
      </w:r>
      <w:r>
        <w:rPr>
          <w:rFonts w:ascii="Times New Roman" w:hAnsi="Times New Roman" w:cs="Times New Roman"/>
          <w:color w:val="000000"/>
          <w:sz w:val="24"/>
          <w:szCs w:val="24"/>
        </w:rPr>
        <w:t>, and their opinions and views should be taken during decision-making and the execution of the project in communities to guarantee</w:t>
      </w:r>
      <w:r w:rsidRPr="002C256D">
        <w:rPr>
          <w:rFonts w:ascii="Times New Roman" w:hAnsi="Times New Roman" w:cs="Times New Roman"/>
          <w:color w:val="000000"/>
          <w:sz w:val="24"/>
          <w:szCs w:val="24"/>
        </w:rPr>
        <w:t xml:space="preserve"> sustainability.</w:t>
      </w:r>
      <w:r>
        <w:rPr>
          <w:rFonts w:ascii="Times New Roman" w:hAnsi="Times New Roman" w:cs="Times New Roman"/>
          <w:color w:val="000000"/>
          <w:sz w:val="24"/>
          <w:szCs w:val="24"/>
        </w:rPr>
        <w:t xml:space="preserve"> </w:t>
      </w:r>
      <w:r w:rsidRPr="002C256D">
        <w:rPr>
          <w:rFonts w:ascii="Times New Roman" w:hAnsi="Times New Roman" w:cs="Times New Roman"/>
          <w:sz w:val="24"/>
          <w:szCs w:val="24"/>
        </w:rPr>
        <w:t xml:space="preserve">Participatory communication has been adjudged as the answer to why a lot of development initiatives between </w:t>
      </w:r>
      <w:r>
        <w:rPr>
          <w:rFonts w:ascii="Times New Roman" w:hAnsi="Times New Roman" w:cs="Times New Roman"/>
          <w:sz w:val="24"/>
          <w:szCs w:val="24"/>
        </w:rPr>
        <w:t xml:space="preserve">the </w:t>
      </w:r>
      <w:r w:rsidRPr="002C256D">
        <w:rPr>
          <w:rFonts w:ascii="Times New Roman" w:hAnsi="Times New Roman" w:cs="Times New Roman"/>
          <w:sz w:val="24"/>
          <w:szCs w:val="24"/>
        </w:rPr>
        <w:t xml:space="preserve">1970s to 1980s failed to achieve the objectives of improving the developing nations due to </w:t>
      </w:r>
      <w:r>
        <w:rPr>
          <w:rFonts w:ascii="Times New Roman" w:hAnsi="Times New Roman" w:cs="Times New Roman"/>
          <w:sz w:val="24"/>
          <w:szCs w:val="24"/>
        </w:rPr>
        <w:t xml:space="preserve">the </w:t>
      </w:r>
      <w:r w:rsidRPr="002C256D">
        <w:rPr>
          <w:rFonts w:ascii="Times New Roman" w:hAnsi="Times New Roman" w:cs="Times New Roman"/>
          <w:sz w:val="24"/>
          <w:szCs w:val="24"/>
        </w:rPr>
        <w:t xml:space="preserve">non-involvement of stakeholders in </w:t>
      </w:r>
      <w:r>
        <w:rPr>
          <w:rFonts w:ascii="Times New Roman" w:hAnsi="Times New Roman" w:cs="Times New Roman"/>
          <w:sz w:val="24"/>
          <w:szCs w:val="24"/>
        </w:rPr>
        <w:t xml:space="preserve">the </w:t>
      </w:r>
      <w:r w:rsidRPr="002C256D">
        <w:rPr>
          <w:rFonts w:ascii="Times New Roman" w:hAnsi="Times New Roman" w:cs="Times New Roman"/>
          <w:sz w:val="24"/>
          <w:szCs w:val="24"/>
        </w:rPr>
        <w:t xml:space="preserve">developmental process. </w:t>
      </w:r>
      <w:r w:rsidRPr="002C256D">
        <w:rPr>
          <w:rFonts w:ascii="Times New Roman" w:hAnsi="Times New Roman" w:cs="Times New Roman"/>
          <w:iCs/>
          <w:sz w:val="24"/>
          <w:szCs w:val="24"/>
        </w:rPr>
        <w:t xml:space="preserve">Tufte and Mefalopulos (2009) opined that </w:t>
      </w:r>
      <w:r>
        <w:rPr>
          <w:rFonts w:ascii="Times New Roman" w:hAnsi="Times New Roman" w:cs="Times New Roman"/>
          <w:iCs/>
          <w:sz w:val="24"/>
          <w:szCs w:val="24"/>
        </w:rPr>
        <w:t>actively engaging stakeholders from the beginning and</w:t>
      </w:r>
      <w:r w:rsidRPr="002C256D">
        <w:rPr>
          <w:rFonts w:ascii="Times New Roman" w:hAnsi="Times New Roman" w:cs="Times New Roman"/>
          <w:sz w:val="24"/>
          <w:szCs w:val="24"/>
        </w:rPr>
        <w:t xml:space="preserve"> seeking a broader consensus around development initiatives has helped in averting conflicts between communities and development partners. Moreover, genuine participation increases </w:t>
      </w:r>
      <w:r>
        <w:rPr>
          <w:rFonts w:ascii="Times New Roman" w:hAnsi="Times New Roman" w:cs="Times New Roman"/>
          <w:sz w:val="24"/>
          <w:szCs w:val="24"/>
        </w:rPr>
        <w:t>local stakeholders' sense of ownership</w:t>
      </w:r>
      <w:r w:rsidRPr="002C256D">
        <w:rPr>
          <w:rFonts w:ascii="Times New Roman" w:hAnsi="Times New Roman" w:cs="Times New Roman"/>
          <w:sz w:val="24"/>
          <w:szCs w:val="24"/>
        </w:rPr>
        <w:t xml:space="preserve">, thus enhancing sustainability. </w:t>
      </w:r>
    </w:p>
    <w:p w14:paraId="3613094B" w14:textId="77777777" w:rsidR="00B4471C" w:rsidRPr="00A64DF8" w:rsidRDefault="00B4471C" w:rsidP="00B4471C">
      <w:pPr>
        <w:autoSpaceDE w:val="0"/>
        <w:autoSpaceDN w:val="0"/>
        <w:adjustRightInd w:val="0"/>
        <w:spacing w:after="0" w:line="360" w:lineRule="auto"/>
        <w:jc w:val="both"/>
        <w:rPr>
          <w:rFonts w:ascii="Times New Roman" w:hAnsi="Times New Roman" w:cs="Times New Roman"/>
          <w:color w:val="000000"/>
          <w:sz w:val="24"/>
          <w:szCs w:val="24"/>
        </w:rPr>
      </w:pPr>
    </w:p>
    <w:p w14:paraId="3F02CDA7" w14:textId="1D2C2B49" w:rsidR="00B4471C" w:rsidRDefault="00B4471C" w:rsidP="00B4471C">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The application of participatory communication in developmental initiatives is to engage the stakeholders in the development process, from the beginning to end with regard to decision-making on development objectives which also facilitates empowerment.</w:t>
      </w:r>
      <w:r w:rsidRPr="002C256D">
        <w:rPr>
          <w:rFonts w:ascii="Times New Roman" w:hAnsi="Times New Roman" w:cs="Times New Roman"/>
          <w:color w:val="000000"/>
          <w:sz w:val="24"/>
          <w:szCs w:val="24"/>
        </w:rPr>
        <w:t xml:space="preserve"> Freire (1997) opines that </w:t>
      </w:r>
      <w:r w:rsidRPr="002C256D">
        <w:rPr>
          <w:rFonts w:ascii="Times New Roman" w:hAnsi="Times New Roman" w:cs="Times New Roman"/>
          <w:sz w:val="24"/>
          <w:szCs w:val="24"/>
        </w:rPr>
        <w:t xml:space="preserve">proper application of participatory communication approach in project cycle, promotes transparency and timely completion of project while non-application of it, often resulted in </w:t>
      </w:r>
      <w:r w:rsidRPr="002C256D">
        <w:rPr>
          <w:rFonts w:ascii="Times New Roman" w:hAnsi="Times New Roman" w:cs="Times New Roman"/>
          <w:sz w:val="24"/>
          <w:szCs w:val="24"/>
        </w:rPr>
        <w:lastRenderedPageBreak/>
        <w:t>compromising standards, abandoning of project and even if the projects are completed sustainability becomes a problem because the people are not involved from the onset of the project execution.</w:t>
      </w:r>
      <w:r w:rsidR="006275B9">
        <w:rPr>
          <w:rFonts w:ascii="Times New Roman" w:hAnsi="Times New Roman" w:cs="Times New Roman"/>
          <w:sz w:val="24"/>
          <w:szCs w:val="24"/>
        </w:rPr>
        <w:t xml:space="preserve"> </w:t>
      </w:r>
      <w:r w:rsidRPr="002C256D">
        <w:rPr>
          <w:rFonts w:ascii="Times New Roman" w:hAnsi="Times New Roman" w:cs="Times New Roman"/>
          <w:sz w:val="24"/>
          <w:szCs w:val="24"/>
        </w:rPr>
        <w:t>For</w:t>
      </w:r>
      <w:r w:rsidRPr="002C256D">
        <w:rPr>
          <w:rFonts w:ascii="Times New Roman" w:hAnsi="Times New Roman" w:cs="Times New Roman"/>
          <w:color w:val="000000"/>
          <w:sz w:val="24"/>
          <w:szCs w:val="24"/>
        </w:rPr>
        <w:t xml:space="preserve"> effective and genuine participation to occur there must be horizontal flow of information, which should be based on dialogue. </w:t>
      </w:r>
      <w:r w:rsidRPr="002C256D">
        <w:rPr>
          <w:rFonts w:ascii="Times New Roman" w:hAnsi="Times New Roman" w:cs="Times New Roman"/>
          <w:iCs/>
          <w:sz w:val="24"/>
          <w:szCs w:val="24"/>
        </w:rPr>
        <w:t>Tufte and Mefalopulos (</w:t>
      </w:r>
      <w:r w:rsidRPr="002C256D">
        <w:rPr>
          <w:rFonts w:ascii="Times New Roman" w:hAnsi="Times New Roman" w:cs="Times New Roman"/>
          <w:sz w:val="24"/>
          <w:szCs w:val="24"/>
        </w:rPr>
        <w:t>2009</w:t>
      </w:r>
      <w:r w:rsidRPr="002C256D">
        <w:rPr>
          <w:rFonts w:ascii="Times New Roman" w:hAnsi="Times New Roman" w:cs="Times New Roman"/>
          <w:iCs/>
          <w:sz w:val="24"/>
          <w:szCs w:val="24"/>
        </w:rPr>
        <w:t xml:space="preserve">) opine that the concept of participatory communication is a development </w:t>
      </w:r>
      <w:r w:rsidRPr="002C256D">
        <w:rPr>
          <w:rFonts w:ascii="Times New Roman" w:hAnsi="Times New Roman" w:cs="Times New Roman"/>
          <w:sz w:val="24"/>
          <w:szCs w:val="24"/>
        </w:rPr>
        <w:t xml:space="preserve">approach that is based on dialogue, which allows the sharing of information, perceptions and opinions among the various stakeholders that facilitate community empowerment, especially the vulnerable and marginalized. For the concept to be genuinely participatory and effective, communication must occur among all parties and should have similar opportunity to influence the outcome of project initiative. </w:t>
      </w:r>
    </w:p>
    <w:p w14:paraId="69984B7E"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4"/>
          <w:szCs w:val="24"/>
        </w:rPr>
      </w:pPr>
    </w:p>
    <w:p w14:paraId="12951A16"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Participatory approach is aimed at taking into account the people’s right to participate in decision making process concerning the development of their communities. Participation is a call for genuine involvement of the poor rural communities in the development process ought to manifest in society transformation. </w:t>
      </w:r>
      <w:r w:rsidRPr="002C256D">
        <w:rPr>
          <w:rFonts w:ascii="Times New Roman" w:hAnsi="Times New Roman" w:cs="Times New Roman"/>
          <w:sz w:val="24"/>
          <w:szCs w:val="24"/>
        </w:rPr>
        <w:t xml:space="preserve">Bessette (2004) sees participatory communication as a planned activity based on participatory process, and on the other hand, media and interpersonal communication that facilitates dialogue among different stakeholders, around a common development problem or goal. While Mefalopulos (2008) stresses that participatory communication is at the heart of participation and development. Communication is the glue that connects people’s participation and developmental activities together as is difficult to imagine participation without communication. </w:t>
      </w:r>
    </w:p>
    <w:p w14:paraId="7D167463"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Brief and Development Approach of Plateau State Community and Social Development Agency</w:t>
      </w:r>
    </w:p>
    <w:p w14:paraId="617BF538"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The Plateau State Community and Social Development Agency was in 2007 to facilitate sustainable community development. The agency came into existence as a result of the partnership between the Federal Government and World Bank on Community Development programmes which is aimed at fast-tracking the development process of poor rural communities in developing countries. </w:t>
      </w:r>
    </w:p>
    <w:p w14:paraId="6B7B5DE7"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PLSCSDA is jointly sponsored by the state and federal governments and is a scaled-up project of the pilot Community based Poverty Reduction Project (CPRP), Local Empowerment and Environmental Management Project (LEEMP) and Community and Social Development Project which was later changed to PLSCSDA. Participatory Rural Appraisal (PRP) was </w:t>
      </w:r>
      <w:r w:rsidRPr="002C256D">
        <w:rPr>
          <w:rFonts w:ascii="Times New Roman" w:hAnsi="Times New Roman" w:cs="Times New Roman"/>
          <w:color w:val="000000"/>
          <w:sz w:val="24"/>
          <w:szCs w:val="24"/>
        </w:rPr>
        <w:lastRenderedPageBreak/>
        <w:t>introduced to carry-out community needs assessment, identification and prioritisation for selecting their micro project in a socially inclusive manner. The micro projects qualified must be aimed at improving social facilities in rural communities, strengthening and promoting sustainable development, environmental management and generally improve community access to social amenities.</w:t>
      </w:r>
    </w:p>
    <w:p w14:paraId="76CE4AB8"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color w:val="000000"/>
          <w:sz w:val="6"/>
          <w:szCs w:val="24"/>
        </w:rPr>
      </w:pPr>
    </w:p>
    <w:p w14:paraId="631572F2"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Communities that are desirous of any kind of interventions usually applied to the agency and processing the applications, the agency’s needs assessment unit then visits the community to carry-out community needs assessment based on priority needs as indicated by the various groups in the community during the needs assessment interviews of representatives of various community groups. </w:t>
      </w:r>
    </w:p>
    <w:p w14:paraId="48E7A2BA"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After selecting a community to benefit from PLSCSDA, the benefitting communities then set-up a Community Project Management Committee (CPMC) to represent the community in managing the project(s). The CPMC leadership structure is made up of Chairman, Vice Chairman, Secretary, Assistant Secretary, Financial Secretary, Treasurer, Public Relations Officer (PRO) and Auditor. The CPMC leadership is excepted to have three (3) women representation and one of which must be a signatory to the CPMC’s account. </w:t>
      </w:r>
    </w:p>
    <w:p w14:paraId="795A9A3A"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The financial benchmark of community intervention is 10 million naira and communities are guided to choose projects that will not exceed 10 million naira and communities too are to raise 10 percent of the contract total sum as their contribution to the success of the project execution.  </w:t>
      </w:r>
    </w:p>
    <w:p w14:paraId="23DB890D" w14:textId="77777777" w:rsidR="00B4471C" w:rsidRPr="002C256D" w:rsidRDefault="00B4471C" w:rsidP="00B4471C">
      <w:pPr>
        <w:spacing w:line="360" w:lineRule="auto"/>
        <w:rPr>
          <w:rFonts w:ascii="Times New Roman" w:hAnsi="Times New Roman" w:cs="Times New Roman"/>
          <w:b/>
          <w:sz w:val="2"/>
          <w:szCs w:val="24"/>
        </w:rPr>
      </w:pPr>
      <w:r w:rsidRPr="002C256D">
        <w:rPr>
          <w:rFonts w:ascii="Times New Roman" w:hAnsi="Times New Roman" w:cs="Times New Roman"/>
          <w:b/>
          <w:sz w:val="2"/>
          <w:szCs w:val="24"/>
        </w:rPr>
        <w:t>[[[</w:t>
      </w:r>
    </w:p>
    <w:p w14:paraId="38257371" w14:textId="77777777" w:rsidR="00B4471C" w:rsidRPr="002C256D" w:rsidRDefault="00B4471C" w:rsidP="00B4471C">
      <w:pPr>
        <w:spacing w:line="360" w:lineRule="auto"/>
        <w:rPr>
          <w:rFonts w:ascii="Times New Roman" w:hAnsi="Times New Roman" w:cs="Times New Roman"/>
          <w:b/>
          <w:sz w:val="24"/>
          <w:szCs w:val="24"/>
        </w:rPr>
      </w:pPr>
      <w:r w:rsidRPr="002C256D">
        <w:rPr>
          <w:rFonts w:ascii="Times New Roman" w:hAnsi="Times New Roman" w:cs="Times New Roman"/>
          <w:b/>
          <w:sz w:val="24"/>
          <w:szCs w:val="24"/>
        </w:rPr>
        <w:t xml:space="preserve">Methodology </w:t>
      </w:r>
    </w:p>
    <w:p w14:paraId="0FCA86FA" w14:textId="77777777" w:rsidR="00B4471C" w:rsidRPr="002C256D" w:rsidRDefault="00B4471C" w:rsidP="00B4471C">
      <w:pPr>
        <w:spacing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This study adopted descriptive survey designed method. Questionnaire was used as instrument of data collection. Questionnaire was used to elicit responses from respondents. The study population comprises entire of Plateau state with 3.2 population (NPC-Census, 2006). The state is made up of 17 Local Government Areas but 6 L.G.As were selected to represent the state. The L.G.As are; Jos East and Bassa (Plateau North Senatorial Districts), Mangu and Bokkos L.G.As (Plateau Central District) and Langtang North and Mikang L.G.As (Plateau South Senatorial District).</w:t>
      </w:r>
    </w:p>
    <w:p w14:paraId="67A8DEE3" w14:textId="77777777" w:rsidR="00B4471C" w:rsidRPr="002C256D" w:rsidRDefault="00B4471C" w:rsidP="00B4471C">
      <w:pPr>
        <w:spacing w:line="360" w:lineRule="auto"/>
        <w:jc w:val="both"/>
        <w:rPr>
          <w:rFonts w:ascii="Times New Roman" w:hAnsi="Times New Roman" w:cs="Times New Roman"/>
          <w:b/>
          <w:sz w:val="24"/>
          <w:szCs w:val="24"/>
        </w:rPr>
      </w:pPr>
      <w:r w:rsidRPr="002C256D">
        <w:rPr>
          <w:rFonts w:ascii="Times New Roman" w:hAnsi="Times New Roman" w:cs="Times New Roman"/>
          <w:sz w:val="24"/>
          <w:szCs w:val="24"/>
        </w:rPr>
        <w:t xml:space="preserve">The population consist of farmers, religious, youth, women, community development association and traditional leaders in the rural communities in the selected L.G.As. The choice of the   respondents was based on their levels of involvements and knowledge of the subject </w:t>
      </w:r>
      <w:r w:rsidRPr="002C256D">
        <w:rPr>
          <w:rFonts w:ascii="Times New Roman" w:hAnsi="Times New Roman" w:cs="Times New Roman"/>
          <w:sz w:val="24"/>
          <w:szCs w:val="24"/>
        </w:rPr>
        <w:lastRenderedPageBreak/>
        <w:t>matter. The reason for the selection of the Local Government Area was due to the fact that, the PLSCSDA’s projects are more visible in the 6 L.G.As.</w:t>
      </w:r>
    </w:p>
    <w:p w14:paraId="547BA1E6" w14:textId="77777777" w:rsidR="00B4471C" w:rsidRPr="002C256D" w:rsidRDefault="00B4471C" w:rsidP="00B4471C">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A total size of 300 respondents were purposively selected from the 6 L.G.As in the state. 315 copies of the questionnaire were distributed to the respondents but 300 were retrieved and found valid for analysis. Data collected were subjected to quantitative analysis using simple percentage to ascertain weights of opinion to the questionnaire. The formula used for the circulation of the data is presented below: </w:t>
      </w:r>
    </w:p>
    <w:p w14:paraId="25FEE2ED" w14:textId="77777777" w:rsidR="00B4471C" w:rsidRPr="002C256D" w:rsidRDefault="00B4471C" w:rsidP="00B4471C">
      <w:pPr>
        <w:spacing w:after="0" w:line="360" w:lineRule="auto"/>
        <w:jc w:val="both"/>
        <w:rPr>
          <w:rFonts w:ascii="Times New Roman" w:hAnsi="Times New Roman" w:cs="Times New Roman"/>
          <w:sz w:val="24"/>
          <w:szCs w:val="24"/>
          <w:u w:val="single"/>
          <w:lang w:val="en-GB"/>
        </w:rPr>
      </w:pPr>
      <w:r w:rsidRPr="002C256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B52446" wp14:editId="553D4A99">
                <wp:simplePos x="0" y="0"/>
                <wp:positionH relativeFrom="column">
                  <wp:posOffset>0</wp:posOffset>
                </wp:positionH>
                <wp:positionV relativeFrom="paragraph">
                  <wp:posOffset>0</wp:posOffset>
                </wp:positionV>
                <wp:extent cx="635000" cy="635000"/>
                <wp:effectExtent l="9525" t="9525" r="12700" b="12700"/>
                <wp:wrapNone/>
                <wp:docPr id="823225956" name="Straight Arrow Connector 823225956"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5F6A88A" id="_x0000_t32" coordsize="21600,21600" o:spt="32" o:oned="t" path="m,l21600,21600e" filled="f">
                <v:path arrowok="t" fillok="f" o:connecttype="none"/>
                <o:lock v:ext="edit" shapetype="t"/>
              </v:shapetype>
              <v:shape id="Straight Arrow Connector 823225956"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sidRPr="002C256D">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2B63C020" wp14:editId="2CCE5EB9">
                <wp:simplePos x="0" y="0"/>
                <wp:positionH relativeFrom="column">
                  <wp:posOffset>0</wp:posOffset>
                </wp:positionH>
                <wp:positionV relativeFrom="paragraph">
                  <wp:posOffset>0</wp:posOffset>
                </wp:positionV>
                <wp:extent cx="635000" cy="635000"/>
                <wp:effectExtent l="9525" t="9525" r="12700" b="12700"/>
                <wp:wrapNone/>
                <wp:docPr id="1139919619" name="Straight Arrow Connector 1139919619"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B3DEA" id="Straight Arrow Connector 1139919619" o:spid="_x0000_s1026" type="#_x0000_t32" style="position:absolute;margin-left:0;margin-top:0;width:50pt;height:50pt;z-index:251660288;visibility:hidden;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sidRPr="002C256D">
        <w:rPr>
          <w:rFonts w:ascii="Times New Roman" w:hAnsi="Times New Roman" w:cs="Times New Roman"/>
          <w:noProof/>
          <w:sz w:val="24"/>
          <w:szCs w:val="24"/>
        </w:rPr>
        <mc:AlternateContent>
          <mc:Choice Requires="wps">
            <w:drawing>
              <wp:anchor distT="0" distB="0" distL="0" distR="0" simplePos="0" relativeHeight="251661312" behindDoc="0" locked="0" layoutInCell="1" allowOverlap="1" wp14:anchorId="0414A38C" wp14:editId="26D2D826">
                <wp:simplePos x="0" y="0"/>
                <wp:positionH relativeFrom="column">
                  <wp:posOffset>295910</wp:posOffset>
                </wp:positionH>
                <wp:positionV relativeFrom="paragraph">
                  <wp:posOffset>107315</wp:posOffset>
                </wp:positionV>
                <wp:extent cx="75565" cy="76200"/>
                <wp:effectExtent l="10160" t="12065" r="9525" b="6985"/>
                <wp:wrapNone/>
                <wp:docPr id="788947564" name="Straight Arrow Connector 788947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56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785A6" id="Straight Arrow Connector 788947564" o:spid="_x0000_s1026" type="#_x0000_t32" style="position:absolute;margin-left:23.3pt;margin-top:8.45pt;width:5.95pt;height:6pt;flip:x;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"/>
            </w:pict>
          </mc:Fallback>
        </mc:AlternateContent>
      </w:r>
      <w:r w:rsidRPr="002C256D">
        <w:rPr>
          <w:rFonts w:ascii="Times New Roman" w:hAnsi="Times New Roman" w:cs="Times New Roman"/>
          <w:noProof/>
          <w:sz w:val="24"/>
          <w:szCs w:val="24"/>
        </w:rPr>
        <mc:AlternateContent>
          <mc:Choice Requires="wps">
            <w:drawing>
              <wp:anchor distT="0" distB="0" distL="0" distR="0" simplePos="0" relativeHeight="251662336" behindDoc="0" locked="0" layoutInCell="1" allowOverlap="1" wp14:anchorId="01BAFCAE" wp14:editId="7D7C4EA3">
                <wp:simplePos x="0" y="0"/>
                <wp:positionH relativeFrom="column">
                  <wp:posOffset>305435</wp:posOffset>
                </wp:positionH>
                <wp:positionV relativeFrom="paragraph">
                  <wp:posOffset>116840</wp:posOffset>
                </wp:positionV>
                <wp:extent cx="75565" cy="76200"/>
                <wp:effectExtent l="10160" t="12065" r="9525" b="6985"/>
                <wp:wrapNone/>
                <wp:docPr id="1272915781" name="Straight Arrow Connector 1272915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CB7A0" id="Straight Arrow Connector 1272915781" o:spid="_x0000_s1026" type="#_x0000_t32" style="position:absolute;margin-left:24.05pt;margin-top:9.2pt;width:5.95pt;height:6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"/>
            </w:pict>
          </mc:Fallback>
        </mc:AlternateContent>
      </w:r>
      <w:r w:rsidRPr="002C256D">
        <w:rPr>
          <w:rFonts w:ascii="Times New Roman" w:hAnsi="Times New Roman" w:cs="Times New Roman"/>
          <w:sz w:val="24"/>
          <w:szCs w:val="24"/>
          <w:lang w:val="en-GB"/>
        </w:rPr>
        <w:t xml:space="preserve">NR </w:t>
      </w:r>
      <w:r w:rsidRPr="002C256D">
        <w:rPr>
          <w:rFonts w:ascii="Times New Roman" w:hAnsi="Times New Roman" w:cs="Times New Roman"/>
          <w:sz w:val="24"/>
          <w:szCs w:val="24"/>
          <w:lang w:val="en-GB"/>
        </w:rPr>
        <w:tab/>
        <w:t>100</w:t>
      </w:r>
    </w:p>
    <w:p w14:paraId="3E5466EE" w14:textId="77777777" w:rsidR="00B4471C" w:rsidRPr="002C256D" w:rsidRDefault="00B4471C" w:rsidP="00B4471C">
      <w:pPr>
        <w:spacing w:after="0" w:line="360" w:lineRule="auto"/>
        <w:jc w:val="both"/>
        <w:rPr>
          <w:rFonts w:ascii="Times New Roman" w:hAnsi="Times New Roman" w:cs="Times New Roman"/>
          <w:sz w:val="24"/>
          <w:szCs w:val="24"/>
          <w:u w:val="single"/>
          <w:lang w:val="en-GB"/>
        </w:rPr>
      </w:pPr>
      <w:r w:rsidRPr="002C256D">
        <w:rPr>
          <w:rFonts w:ascii="Times New Roman" w:hAnsi="Times New Roman" w:cs="Times New Roman"/>
          <w:noProof/>
          <w:sz w:val="24"/>
          <w:szCs w:val="24"/>
        </w:rPr>
        <mc:AlternateContent>
          <mc:Choice Requires="wps">
            <w:drawing>
              <wp:anchor distT="0" distB="0" distL="0" distR="0" simplePos="0" relativeHeight="251663360" behindDoc="0" locked="0" layoutInCell="1" allowOverlap="1" wp14:anchorId="24E1C299" wp14:editId="03F32A0C">
                <wp:simplePos x="0" y="0"/>
                <wp:positionH relativeFrom="column">
                  <wp:posOffset>457835</wp:posOffset>
                </wp:positionH>
                <wp:positionV relativeFrom="paragraph">
                  <wp:posOffset>-1270</wp:posOffset>
                </wp:positionV>
                <wp:extent cx="199390" cy="0"/>
                <wp:effectExtent l="10160" t="8255" r="9525" b="10795"/>
                <wp:wrapNone/>
                <wp:docPr id="790782062" name="Straight Arrow Connector 790782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B18FD" id="Straight Arrow Connector 790782062" o:spid="_x0000_s1026" type="#_x0000_t32" style="position:absolute;margin-left:36.05pt;margin-top:-.1pt;width:15.7pt;height:0;flip:x;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"/>
            </w:pict>
          </mc:Fallback>
        </mc:AlternateContent>
      </w:r>
      <w:r w:rsidRPr="002C256D">
        <w:rPr>
          <w:rFonts w:ascii="Times New Roman" w:hAnsi="Times New Roman" w:cs="Times New Roman"/>
          <w:noProof/>
          <w:sz w:val="24"/>
          <w:szCs w:val="24"/>
        </w:rPr>
        <mc:AlternateContent>
          <mc:Choice Requires="wps">
            <w:drawing>
              <wp:anchor distT="0" distB="0" distL="0" distR="0" simplePos="0" relativeHeight="251664384" behindDoc="0" locked="0" layoutInCell="1" allowOverlap="1" wp14:anchorId="22A0C642" wp14:editId="0CE298CA">
                <wp:simplePos x="0" y="0"/>
                <wp:positionH relativeFrom="column">
                  <wp:posOffset>635</wp:posOffset>
                </wp:positionH>
                <wp:positionV relativeFrom="paragraph">
                  <wp:posOffset>-1270</wp:posOffset>
                </wp:positionV>
                <wp:extent cx="199390" cy="0"/>
                <wp:effectExtent l="10160" t="8255" r="9525" b="10795"/>
                <wp:wrapNone/>
                <wp:docPr id="735252332" name="Straight Arrow Connector 735252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E46FD" id="Straight Arrow Connector 735252332" o:spid="_x0000_s1026" type="#_x0000_t32" style="position:absolute;margin-left:.05pt;margin-top:-.1pt;width:15.7pt;height:0;flip:x;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"/>
            </w:pict>
          </mc:Fallback>
        </mc:AlternateContent>
      </w:r>
      <w:r w:rsidRPr="002C256D">
        <w:rPr>
          <w:rFonts w:ascii="Times New Roman" w:hAnsi="Times New Roman" w:cs="Times New Roman"/>
          <w:sz w:val="24"/>
          <w:szCs w:val="24"/>
          <w:lang w:val="en-GB"/>
        </w:rPr>
        <w:t>TR</w:t>
      </w:r>
      <w:r w:rsidRPr="002C256D">
        <w:rPr>
          <w:rFonts w:ascii="Times New Roman" w:hAnsi="Times New Roman" w:cs="Times New Roman"/>
          <w:sz w:val="24"/>
          <w:szCs w:val="24"/>
          <w:lang w:val="en-GB"/>
        </w:rPr>
        <w:tab/>
        <w:t xml:space="preserve"> 1</w:t>
      </w:r>
    </w:p>
    <w:p w14:paraId="46FD8137" w14:textId="77777777" w:rsidR="00B4471C" w:rsidRPr="002C256D" w:rsidRDefault="00B4471C" w:rsidP="00B4471C">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Where NR </w:t>
      </w:r>
      <w:r w:rsidRPr="002C256D">
        <w:rPr>
          <w:rFonts w:ascii="Times New Roman" w:hAnsi="Times New Roman" w:cs="Times New Roman"/>
          <w:sz w:val="24"/>
          <w:szCs w:val="24"/>
          <w:lang w:val="en-GB"/>
        </w:rPr>
        <w:sym w:font="Symbol" w:char="F03D"/>
      </w:r>
      <w:r w:rsidRPr="002C256D">
        <w:rPr>
          <w:rFonts w:ascii="Times New Roman" w:hAnsi="Times New Roman" w:cs="Times New Roman"/>
          <w:sz w:val="24"/>
          <w:szCs w:val="24"/>
          <w:lang w:val="en-GB"/>
        </w:rPr>
        <w:t xml:space="preserve"> Number of respondents </w:t>
      </w:r>
    </w:p>
    <w:p w14:paraId="06530322" w14:textId="77777777" w:rsidR="00B4471C" w:rsidRPr="002C256D" w:rsidRDefault="00B4471C" w:rsidP="00B4471C">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          TR   </w:t>
      </w:r>
      <w:r w:rsidRPr="002C256D">
        <w:rPr>
          <w:rFonts w:ascii="Times New Roman" w:hAnsi="Times New Roman" w:cs="Times New Roman"/>
          <w:sz w:val="24"/>
          <w:szCs w:val="24"/>
          <w:lang w:val="en-GB"/>
        </w:rPr>
        <w:sym w:font="Symbol" w:char="F03D"/>
      </w:r>
      <w:r w:rsidRPr="002C256D">
        <w:rPr>
          <w:rFonts w:ascii="Times New Roman" w:hAnsi="Times New Roman" w:cs="Times New Roman"/>
          <w:sz w:val="24"/>
          <w:szCs w:val="24"/>
          <w:lang w:val="en-GB"/>
        </w:rPr>
        <w:t xml:space="preserve">    Total number of response </w:t>
      </w:r>
    </w:p>
    <w:p w14:paraId="39ABF543" w14:textId="77777777" w:rsidR="00B4471C" w:rsidRPr="002C256D" w:rsidRDefault="00B4471C" w:rsidP="00B4471C">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          100  </w:t>
      </w:r>
      <w:r w:rsidRPr="002C256D">
        <w:rPr>
          <w:rFonts w:ascii="Times New Roman" w:hAnsi="Times New Roman" w:cs="Times New Roman"/>
          <w:sz w:val="24"/>
          <w:szCs w:val="24"/>
          <w:lang w:val="en-GB"/>
        </w:rPr>
        <w:sym w:font="Symbol" w:char="F03D"/>
      </w:r>
      <w:r w:rsidRPr="002C256D">
        <w:rPr>
          <w:rFonts w:ascii="Times New Roman" w:hAnsi="Times New Roman" w:cs="Times New Roman"/>
          <w:sz w:val="24"/>
          <w:szCs w:val="24"/>
          <w:lang w:val="en-GB"/>
        </w:rPr>
        <w:t xml:space="preserve">   is the percentage</w:t>
      </w:r>
    </w:p>
    <w:p w14:paraId="14ECD0E0" w14:textId="77777777" w:rsidR="00B4471C" w:rsidRPr="002C256D" w:rsidRDefault="00B4471C" w:rsidP="00B4471C">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          1      </w:t>
      </w:r>
      <w:r w:rsidRPr="002C256D">
        <w:rPr>
          <w:rFonts w:ascii="Times New Roman" w:hAnsi="Times New Roman" w:cs="Times New Roman"/>
          <w:sz w:val="24"/>
          <w:szCs w:val="24"/>
          <w:lang w:val="en-GB"/>
        </w:rPr>
        <w:sym w:font="Symbol" w:char="F03D"/>
      </w:r>
      <w:r w:rsidRPr="002C256D">
        <w:rPr>
          <w:rFonts w:ascii="Times New Roman" w:hAnsi="Times New Roman" w:cs="Times New Roman"/>
          <w:sz w:val="24"/>
          <w:szCs w:val="24"/>
          <w:lang w:val="en-GB"/>
        </w:rPr>
        <w:t xml:space="preserve">       is constant</w:t>
      </w:r>
    </w:p>
    <w:p w14:paraId="5C15EA6E" w14:textId="77777777" w:rsidR="00B4471C" w:rsidRPr="002C256D" w:rsidRDefault="00B4471C" w:rsidP="00B4471C">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 xml:space="preserve">Demographic Data </w:t>
      </w:r>
    </w:p>
    <w:p w14:paraId="4FCF5B9F" w14:textId="77777777" w:rsidR="00B4471C" w:rsidRPr="002C256D" w:rsidRDefault="00B4471C" w:rsidP="00B4471C">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The structured questions in the questionnaire sought to find out the demographic information of the respondents which includes, gender, age of the respondent and their level of education. </w:t>
      </w:r>
    </w:p>
    <w:p w14:paraId="60FABE8C" w14:textId="77777777" w:rsidR="00B4471C" w:rsidRPr="002C256D" w:rsidRDefault="00B4471C" w:rsidP="00B4471C">
      <w:pPr>
        <w:spacing w:after="0" w:line="360" w:lineRule="auto"/>
        <w:jc w:val="both"/>
        <w:rPr>
          <w:rFonts w:ascii="Times New Roman" w:hAnsi="Times New Roman" w:cs="Times New Roman"/>
          <w:b/>
          <w:sz w:val="6"/>
          <w:szCs w:val="24"/>
          <w:lang w:val="en-GB"/>
        </w:rPr>
      </w:pPr>
    </w:p>
    <w:p w14:paraId="0E6CEE42" w14:textId="77777777" w:rsidR="00B4471C" w:rsidRPr="002C256D" w:rsidRDefault="00B4471C" w:rsidP="00B4471C">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Table 1: Showing the gender distribution of the respondents</w:t>
      </w:r>
    </w:p>
    <w:tbl>
      <w:tblPr>
        <w:tblW w:w="0" w:type="auto"/>
        <w:tblLook w:val="04A0" w:firstRow="1" w:lastRow="0" w:firstColumn="1" w:lastColumn="0" w:noHBand="0" w:noVBand="1"/>
      </w:tblPr>
      <w:tblGrid>
        <w:gridCol w:w="2984"/>
        <w:gridCol w:w="3019"/>
        <w:gridCol w:w="3023"/>
      </w:tblGrid>
      <w:tr w:rsidR="00B4471C" w:rsidRPr="002C256D" w14:paraId="6D0C7324" w14:textId="77777777" w:rsidTr="000536E5">
        <w:tc>
          <w:tcPr>
            <w:tcW w:w="3192" w:type="dxa"/>
            <w:tcBorders>
              <w:top w:val="single" w:sz="4" w:space="0" w:color="auto"/>
              <w:bottom w:val="single" w:sz="4" w:space="0" w:color="auto"/>
            </w:tcBorders>
          </w:tcPr>
          <w:p w14:paraId="03FD14F3"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 xml:space="preserve">Sex </w:t>
            </w:r>
          </w:p>
        </w:tc>
        <w:tc>
          <w:tcPr>
            <w:tcW w:w="3192" w:type="dxa"/>
            <w:tcBorders>
              <w:top w:val="single" w:sz="4" w:space="0" w:color="auto"/>
              <w:bottom w:val="single" w:sz="4" w:space="0" w:color="auto"/>
            </w:tcBorders>
          </w:tcPr>
          <w:p w14:paraId="1F195FE2"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 xml:space="preserve">Frequency </w:t>
            </w:r>
          </w:p>
        </w:tc>
        <w:tc>
          <w:tcPr>
            <w:tcW w:w="3192" w:type="dxa"/>
            <w:tcBorders>
              <w:top w:val="single" w:sz="4" w:space="0" w:color="auto"/>
              <w:bottom w:val="single" w:sz="4" w:space="0" w:color="auto"/>
            </w:tcBorders>
          </w:tcPr>
          <w:p w14:paraId="2B801E05"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Percentage (%)</w:t>
            </w:r>
          </w:p>
        </w:tc>
      </w:tr>
      <w:tr w:rsidR="00B4471C" w:rsidRPr="002C256D" w14:paraId="533F0A1F" w14:textId="77777777" w:rsidTr="000536E5">
        <w:tc>
          <w:tcPr>
            <w:tcW w:w="3192" w:type="dxa"/>
            <w:tcBorders>
              <w:top w:val="single" w:sz="4" w:space="0" w:color="auto"/>
            </w:tcBorders>
          </w:tcPr>
          <w:p w14:paraId="11AA174E"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Male </w:t>
            </w:r>
          </w:p>
        </w:tc>
        <w:tc>
          <w:tcPr>
            <w:tcW w:w="3192" w:type="dxa"/>
            <w:tcBorders>
              <w:top w:val="single" w:sz="4" w:space="0" w:color="auto"/>
            </w:tcBorders>
          </w:tcPr>
          <w:p w14:paraId="454CBC1D"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185</w:t>
            </w:r>
          </w:p>
        </w:tc>
        <w:tc>
          <w:tcPr>
            <w:tcW w:w="3192" w:type="dxa"/>
            <w:tcBorders>
              <w:top w:val="single" w:sz="4" w:space="0" w:color="auto"/>
            </w:tcBorders>
          </w:tcPr>
          <w:p w14:paraId="2BD987E4"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61.7</w:t>
            </w:r>
          </w:p>
        </w:tc>
      </w:tr>
      <w:tr w:rsidR="00B4471C" w:rsidRPr="002C256D" w14:paraId="5E7FA4FF" w14:textId="77777777" w:rsidTr="000536E5">
        <w:tc>
          <w:tcPr>
            <w:tcW w:w="3192" w:type="dxa"/>
            <w:tcBorders>
              <w:bottom w:val="single" w:sz="4" w:space="0" w:color="auto"/>
            </w:tcBorders>
          </w:tcPr>
          <w:p w14:paraId="34742E5D"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Female </w:t>
            </w:r>
          </w:p>
        </w:tc>
        <w:tc>
          <w:tcPr>
            <w:tcW w:w="3192" w:type="dxa"/>
            <w:tcBorders>
              <w:bottom w:val="single" w:sz="4" w:space="0" w:color="auto"/>
            </w:tcBorders>
          </w:tcPr>
          <w:p w14:paraId="68237D39"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115</w:t>
            </w:r>
          </w:p>
        </w:tc>
        <w:tc>
          <w:tcPr>
            <w:tcW w:w="3192" w:type="dxa"/>
            <w:tcBorders>
              <w:bottom w:val="single" w:sz="4" w:space="0" w:color="auto"/>
            </w:tcBorders>
          </w:tcPr>
          <w:p w14:paraId="3487F2F0"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38.3</w:t>
            </w:r>
          </w:p>
        </w:tc>
      </w:tr>
      <w:tr w:rsidR="00B4471C" w:rsidRPr="002C256D" w14:paraId="1A8479EE" w14:textId="77777777" w:rsidTr="000536E5">
        <w:tc>
          <w:tcPr>
            <w:tcW w:w="3192" w:type="dxa"/>
            <w:tcBorders>
              <w:top w:val="single" w:sz="4" w:space="0" w:color="auto"/>
              <w:bottom w:val="single" w:sz="4" w:space="0" w:color="auto"/>
            </w:tcBorders>
          </w:tcPr>
          <w:p w14:paraId="61E9B33C"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 xml:space="preserve">Total </w:t>
            </w:r>
          </w:p>
        </w:tc>
        <w:tc>
          <w:tcPr>
            <w:tcW w:w="3192" w:type="dxa"/>
            <w:tcBorders>
              <w:top w:val="single" w:sz="4" w:space="0" w:color="auto"/>
              <w:bottom w:val="single" w:sz="4" w:space="0" w:color="auto"/>
            </w:tcBorders>
          </w:tcPr>
          <w:p w14:paraId="5D8DF483"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 xml:space="preserve">300 </w:t>
            </w:r>
          </w:p>
        </w:tc>
        <w:tc>
          <w:tcPr>
            <w:tcW w:w="3192" w:type="dxa"/>
            <w:tcBorders>
              <w:top w:val="single" w:sz="4" w:space="0" w:color="auto"/>
              <w:bottom w:val="single" w:sz="4" w:space="0" w:color="auto"/>
            </w:tcBorders>
          </w:tcPr>
          <w:p w14:paraId="29EA3F20"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100 %</w:t>
            </w:r>
          </w:p>
        </w:tc>
      </w:tr>
    </w:tbl>
    <w:p w14:paraId="674667FD" w14:textId="77777777" w:rsidR="00B4471C" w:rsidRPr="002C256D" w:rsidRDefault="00B4471C" w:rsidP="00B4471C">
      <w:pPr>
        <w:rPr>
          <w:rFonts w:ascii="Times New Roman" w:hAnsi="Times New Roman" w:cs="Times New Roman"/>
          <w:sz w:val="24"/>
          <w:szCs w:val="24"/>
        </w:rPr>
      </w:pPr>
      <w:r w:rsidRPr="002C256D">
        <w:rPr>
          <w:rFonts w:ascii="Times New Roman" w:hAnsi="Times New Roman" w:cs="Times New Roman"/>
          <w:b/>
          <w:sz w:val="24"/>
          <w:szCs w:val="24"/>
        </w:rPr>
        <w:t>Source:</w:t>
      </w:r>
      <w:r w:rsidRPr="002C256D">
        <w:rPr>
          <w:rFonts w:ascii="Times New Roman" w:hAnsi="Times New Roman" w:cs="Times New Roman"/>
          <w:sz w:val="24"/>
          <w:szCs w:val="24"/>
        </w:rPr>
        <w:t xml:space="preserve"> Field survey, 2024</w:t>
      </w:r>
    </w:p>
    <w:p w14:paraId="13104E86" w14:textId="77777777" w:rsidR="00B4471C" w:rsidRPr="002C256D" w:rsidRDefault="00B4471C" w:rsidP="00B4471C">
      <w:pPr>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Analysis of table 1</w:t>
      </w:r>
    </w:p>
    <w:p w14:paraId="73A11696" w14:textId="77777777" w:rsidR="00B4471C" w:rsidRPr="002C256D" w:rsidRDefault="00B4471C" w:rsidP="00B4471C">
      <w:pPr>
        <w:spacing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From the table above, it can be inferred that male respondents constituted 185 representing 61.7% of the total sampled population while the female population of the sampled study was 115 representing 38.3%. it can be inferred from the above data that the Plateau State Community and Social Development Agency gives both gender (female and male) the opportunity to participate in decision making concerning the development of their respective communities.   </w:t>
      </w:r>
    </w:p>
    <w:p w14:paraId="05EC6345" w14:textId="77777777" w:rsidR="00B4471C" w:rsidRPr="002C256D" w:rsidRDefault="00B4471C" w:rsidP="00B4471C">
      <w:pPr>
        <w:spacing w:line="360" w:lineRule="auto"/>
        <w:jc w:val="both"/>
        <w:rPr>
          <w:rFonts w:ascii="Times New Roman" w:hAnsi="Times New Roman" w:cs="Times New Roman"/>
          <w:sz w:val="24"/>
          <w:szCs w:val="24"/>
          <w:lang w:val="en-GB"/>
        </w:rPr>
      </w:pPr>
    </w:p>
    <w:p w14:paraId="58A8FB66" w14:textId="77777777" w:rsidR="00B4471C" w:rsidRPr="002C256D" w:rsidRDefault="00B4471C" w:rsidP="00B4471C">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lastRenderedPageBreak/>
        <w:t xml:space="preserve">Table 2: </w:t>
      </w:r>
      <w:r w:rsidRPr="002C256D">
        <w:rPr>
          <w:rFonts w:ascii="Times New Roman" w:hAnsi="Times New Roman" w:cs="Times New Roman"/>
          <w:sz w:val="24"/>
          <w:szCs w:val="24"/>
          <w:lang w:val="en-GB"/>
        </w:rPr>
        <w:t>Showing the Age grades of the respondents</w:t>
      </w:r>
      <w:r w:rsidRPr="002C256D">
        <w:rPr>
          <w:rFonts w:ascii="Times New Roman" w:hAnsi="Times New Roman" w:cs="Times New Roman"/>
          <w:b/>
          <w:sz w:val="24"/>
          <w:szCs w:val="24"/>
          <w:lang w:val="en-GB"/>
        </w:rPr>
        <w:t xml:space="preserve"> </w:t>
      </w:r>
    </w:p>
    <w:tbl>
      <w:tblPr>
        <w:tblW w:w="0" w:type="auto"/>
        <w:tblLook w:val="04A0" w:firstRow="1" w:lastRow="0" w:firstColumn="1" w:lastColumn="0" w:noHBand="0" w:noVBand="1"/>
      </w:tblPr>
      <w:tblGrid>
        <w:gridCol w:w="2976"/>
        <w:gridCol w:w="3023"/>
        <w:gridCol w:w="3027"/>
      </w:tblGrid>
      <w:tr w:rsidR="00B4471C" w:rsidRPr="002C256D" w14:paraId="614881EB" w14:textId="77777777" w:rsidTr="000536E5">
        <w:tc>
          <w:tcPr>
            <w:tcW w:w="3192" w:type="dxa"/>
            <w:tcBorders>
              <w:top w:val="single" w:sz="4" w:space="0" w:color="auto"/>
              <w:bottom w:val="single" w:sz="4" w:space="0" w:color="auto"/>
            </w:tcBorders>
          </w:tcPr>
          <w:p w14:paraId="65C14DC5"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 xml:space="preserve">Age </w:t>
            </w:r>
          </w:p>
        </w:tc>
        <w:tc>
          <w:tcPr>
            <w:tcW w:w="3192" w:type="dxa"/>
            <w:tcBorders>
              <w:top w:val="single" w:sz="4" w:space="0" w:color="auto"/>
              <w:bottom w:val="single" w:sz="4" w:space="0" w:color="auto"/>
            </w:tcBorders>
          </w:tcPr>
          <w:p w14:paraId="43D176FA"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 xml:space="preserve">Frequency </w:t>
            </w:r>
          </w:p>
        </w:tc>
        <w:tc>
          <w:tcPr>
            <w:tcW w:w="3192" w:type="dxa"/>
            <w:tcBorders>
              <w:top w:val="single" w:sz="4" w:space="0" w:color="auto"/>
              <w:bottom w:val="single" w:sz="4" w:space="0" w:color="auto"/>
            </w:tcBorders>
          </w:tcPr>
          <w:p w14:paraId="55CE2AB0"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Percentage (%)</w:t>
            </w:r>
          </w:p>
        </w:tc>
      </w:tr>
      <w:tr w:rsidR="00B4471C" w:rsidRPr="002C256D" w14:paraId="5A33696B" w14:textId="77777777" w:rsidTr="000536E5">
        <w:tc>
          <w:tcPr>
            <w:tcW w:w="3192" w:type="dxa"/>
            <w:tcBorders>
              <w:top w:val="single" w:sz="4" w:space="0" w:color="auto"/>
            </w:tcBorders>
          </w:tcPr>
          <w:p w14:paraId="35AD085C"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18-30</w:t>
            </w:r>
          </w:p>
        </w:tc>
        <w:tc>
          <w:tcPr>
            <w:tcW w:w="3192" w:type="dxa"/>
            <w:tcBorders>
              <w:top w:val="single" w:sz="4" w:space="0" w:color="auto"/>
            </w:tcBorders>
          </w:tcPr>
          <w:p w14:paraId="4A269227"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75</w:t>
            </w:r>
          </w:p>
        </w:tc>
        <w:tc>
          <w:tcPr>
            <w:tcW w:w="3192" w:type="dxa"/>
            <w:tcBorders>
              <w:top w:val="single" w:sz="4" w:space="0" w:color="auto"/>
            </w:tcBorders>
          </w:tcPr>
          <w:p w14:paraId="44C1CF1D"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25.0</w:t>
            </w:r>
          </w:p>
        </w:tc>
      </w:tr>
      <w:tr w:rsidR="00B4471C" w:rsidRPr="002C256D" w14:paraId="34012B77" w14:textId="77777777" w:rsidTr="000536E5">
        <w:tc>
          <w:tcPr>
            <w:tcW w:w="3192" w:type="dxa"/>
          </w:tcPr>
          <w:p w14:paraId="01601E91"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31-50 </w:t>
            </w:r>
          </w:p>
        </w:tc>
        <w:tc>
          <w:tcPr>
            <w:tcW w:w="3192" w:type="dxa"/>
          </w:tcPr>
          <w:p w14:paraId="5F815B58"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90</w:t>
            </w:r>
          </w:p>
        </w:tc>
        <w:tc>
          <w:tcPr>
            <w:tcW w:w="3192" w:type="dxa"/>
          </w:tcPr>
          <w:p w14:paraId="009A216E"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30.0</w:t>
            </w:r>
          </w:p>
        </w:tc>
      </w:tr>
      <w:tr w:rsidR="00B4471C" w:rsidRPr="002C256D" w14:paraId="1D383498" w14:textId="77777777" w:rsidTr="000536E5">
        <w:tc>
          <w:tcPr>
            <w:tcW w:w="3192" w:type="dxa"/>
          </w:tcPr>
          <w:p w14:paraId="2BED380B"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51 and above</w:t>
            </w:r>
          </w:p>
        </w:tc>
        <w:tc>
          <w:tcPr>
            <w:tcW w:w="3192" w:type="dxa"/>
          </w:tcPr>
          <w:p w14:paraId="468BCBBC"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135</w:t>
            </w:r>
          </w:p>
        </w:tc>
        <w:tc>
          <w:tcPr>
            <w:tcW w:w="3192" w:type="dxa"/>
          </w:tcPr>
          <w:p w14:paraId="7C13C34C"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45.0</w:t>
            </w:r>
          </w:p>
        </w:tc>
      </w:tr>
      <w:tr w:rsidR="00B4471C" w:rsidRPr="002C256D" w14:paraId="36C02EF6" w14:textId="77777777" w:rsidTr="000536E5">
        <w:tc>
          <w:tcPr>
            <w:tcW w:w="3192" w:type="dxa"/>
            <w:tcBorders>
              <w:top w:val="single" w:sz="4" w:space="0" w:color="auto"/>
              <w:bottom w:val="single" w:sz="4" w:space="0" w:color="auto"/>
            </w:tcBorders>
          </w:tcPr>
          <w:p w14:paraId="104679F9"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Total</w:t>
            </w:r>
          </w:p>
        </w:tc>
        <w:tc>
          <w:tcPr>
            <w:tcW w:w="3192" w:type="dxa"/>
            <w:tcBorders>
              <w:top w:val="single" w:sz="4" w:space="0" w:color="auto"/>
              <w:bottom w:val="single" w:sz="4" w:space="0" w:color="auto"/>
            </w:tcBorders>
          </w:tcPr>
          <w:p w14:paraId="7AC1F542"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300</w:t>
            </w:r>
          </w:p>
        </w:tc>
        <w:tc>
          <w:tcPr>
            <w:tcW w:w="3192" w:type="dxa"/>
            <w:tcBorders>
              <w:top w:val="single" w:sz="4" w:space="0" w:color="auto"/>
              <w:bottom w:val="single" w:sz="4" w:space="0" w:color="auto"/>
            </w:tcBorders>
          </w:tcPr>
          <w:p w14:paraId="7DEAE0D4"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100</w:t>
            </w:r>
          </w:p>
        </w:tc>
      </w:tr>
    </w:tbl>
    <w:p w14:paraId="05D65648" w14:textId="77777777" w:rsidR="00B4471C" w:rsidRPr="002C256D" w:rsidRDefault="00B4471C" w:rsidP="00B4471C">
      <w:pPr>
        <w:jc w:val="both"/>
        <w:rPr>
          <w:rFonts w:ascii="Times New Roman" w:hAnsi="Times New Roman" w:cs="Times New Roman"/>
          <w:sz w:val="24"/>
          <w:szCs w:val="24"/>
          <w:lang w:val="en-GB"/>
        </w:rPr>
      </w:pPr>
      <w:r w:rsidRPr="002C256D">
        <w:rPr>
          <w:rFonts w:ascii="Times New Roman" w:hAnsi="Times New Roman" w:cs="Times New Roman"/>
          <w:b/>
          <w:sz w:val="24"/>
          <w:szCs w:val="24"/>
          <w:lang w:val="en-GB"/>
        </w:rPr>
        <w:t>Source:</w:t>
      </w:r>
      <w:r w:rsidRPr="002C256D">
        <w:rPr>
          <w:rFonts w:ascii="Times New Roman" w:hAnsi="Times New Roman" w:cs="Times New Roman"/>
          <w:sz w:val="24"/>
          <w:szCs w:val="24"/>
          <w:lang w:val="en-GB"/>
        </w:rPr>
        <w:t xml:space="preserve"> Field Survey, 2024</w:t>
      </w:r>
    </w:p>
    <w:p w14:paraId="0AB8C381" w14:textId="77777777" w:rsidR="00B4471C" w:rsidRPr="002C256D" w:rsidRDefault="00B4471C" w:rsidP="00B4471C">
      <w:pPr>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Analysis of table 2</w:t>
      </w:r>
    </w:p>
    <w:p w14:paraId="6D30D9F1" w14:textId="77777777" w:rsidR="00B4471C" w:rsidRPr="002C256D" w:rsidRDefault="00B4471C" w:rsidP="00B4471C">
      <w:pPr>
        <w:spacing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From the above table, it can be inferred that the respondents between the ages of 18-30 who are youths constitute 75 representing 25%, another set of youths 31-50 are 90 representing 30% while respondents between the ages of 51 and above constitute 135 representing 45 %. From the above data, it can be inferred that youths between the ages of 18 to 30 and 31-50 constituted the majority of the study population while the respondents between the ages of 51 and above are the minority of the study population. </w:t>
      </w:r>
    </w:p>
    <w:p w14:paraId="0625E798" w14:textId="77777777" w:rsidR="00B4471C" w:rsidRPr="002C256D" w:rsidRDefault="00B4471C" w:rsidP="00B4471C">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 xml:space="preserve">Table 3: </w:t>
      </w:r>
      <w:r w:rsidRPr="002C256D">
        <w:rPr>
          <w:rFonts w:ascii="Times New Roman" w:hAnsi="Times New Roman" w:cs="Times New Roman"/>
          <w:sz w:val="24"/>
          <w:szCs w:val="24"/>
          <w:lang w:val="en-GB"/>
        </w:rPr>
        <w:t>Showing the respondents’ educational background</w:t>
      </w:r>
      <w:r w:rsidRPr="002C256D">
        <w:rPr>
          <w:rFonts w:ascii="Times New Roman" w:hAnsi="Times New Roman" w:cs="Times New Roman"/>
          <w:b/>
          <w:sz w:val="24"/>
          <w:szCs w:val="24"/>
          <w:lang w:val="en-GB"/>
        </w:rPr>
        <w:t xml:space="preserve"> </w:t>
      </w:r>
    </w:p>
    <w:tbl>
      <w:tblPr>
        <w:tblW w:w="0" w:type="auto"/>
        <w:tblLook w:val="04A0" w:firstRow="1" w:lastRow="0" w:firstColumn="1" w:lastColumn="0" w:noHBand="0" w:noVBand="1"/>
      </w:tblPr>
      <w:tblGrid>
        <w:gridCol w:w="3018"/>
        <w:gridCol w:w="3002"/>
        <w:gridCol w:w="3006"/>
      </w:tblGrid>
      <w:tr w:rsidR="00B4471C" w:rsidRPr="002C256D" w14:paraId="659C2B6E" w14:textId="77777777" w:rsidTr="000536E5">
        <w:tc>
          <w:tcPr>
            <w:tcW w:w="3192" w:type="dxa"/>
            <w:tcBorders>
              <w:top w:val="single" w:sz="4" w:space="0" w:color="auto"/>
              <w:bottom w:val="single" w:sz="4" w:space="0" w:color="auto"/>
            </w:tcBorders>
          </w:tcPr>
          <w:p w14:paraId="77325B34"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Educational background</w:t>
            </w:r>
          </w:p>
        </w:tc>
        <w:tc>
          <w:tcPr>
            <w:tcW w:w="3192" w:type="dxa"/>
            <w:tcBorders>
              <w:top w:val="single" w:sz="4" w:space="0" w:color="auto"/>
              <w:bottom w:val="single" w:sz="4" w:space="0" w:color="auto"/>
            </w:tcBorders>
          </w:tcPr>
          <w:p w14:paraId="61E1C171"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 xml:space="preserve">     Frequency </w:t>
            </w:r>
          </w:p>
        </w:tc>
        <w:tc>
          <w:tcPr>
            <w:tcW w:w="3192" w:type="dxa"/>
            <w:tcBorders>
              <w:top w:val="single" w:sz="4" w:space="0" w:color="auto"/>
              <w:bottom w:val="single" w:sz="4" w:space="0" w:color="auto"/>
            </w:tcBorders>
          </w:tcPr>
          <w:p w14:paraId="2CC6E717"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Percentage (%)</w:t>
            </w:r>
          </w:p>
        </w:tc>
      </w:tr>
      <w:tr w:rsidR="00B4471C" w:rsidRPr="002C256D" w14:paraId="0DAE67AA" w14:textId="77777777" w:rsidTr="000536E5">
        <w:tc>
          <w:tcPr>
            <w:tcW w:w="3192" w:type="dxa"/>
            <w:tcBorders>
              <w:top w:val="single" w:sz="4" w:space="0" w:color="auto"/>
            </w:tcBorders>
          </w:tcPr>
          <w:p w14:paraId="333AFF24"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Non-formal </w:t>
            </w:r>
          </w:p>
        </w:tc>
        <w:tc>
          <w:tcPr>
            <w:tcW w:w="3192" w:type="dxa"/>
            <w:tcBorders>
              <w:top w:val="single" w:sz="4" w:space="0" w:color="auto"/>
            </w:tcBorders>
          </w:tcPr>
          <w:p w14:paraId="795ADC4B"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       45</w:t>
            </w:r>
          </w:p>
        </w:tc>
        <w:tc>
          <w:tcPr>
            <w:tcW w:w="3192" w:type="dxa"/>
            <w:tcBorders>
              <w:top w:val="single" w:sz="4" w:space="0" w:color="auto"/>
            </w:tcBorders>
          </w:tcPr>
          <w:p w14:paraId="2DC22FBE"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15</w:t>
            </w:r>
          </w:p>
        </w:tc>
      </w:tr>
      <w:tr w:rsidR="00B4471C" w:rsidRPr="002C256D" w14:paraId="77E873EC" w14:textId="77777777" w:rsidTr="000536E5">
        <w:tc>
          <w:tcPr>
            <w:tcW w:w="3192" w:type="dxa"/>
          </w:tcPr>
          <w:p w14:paraId="76CB9DDA"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Primary </w:t>
            </w:r>
          </w:p>
        </w:tc>
        <w:tc>
          <w:tcPr>
            <w:tcW w:w="3192" w:type="dxa"/>
          </w:tcPr>
          <w:p w14:paraId="7C739DC4"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        81</w:t>
            </w:r>
          </w:p>
        </w:tc>
        <w:tc>
          <w:tcPr>
            <w:tcW w:w="3192" w:type="dxa"/>
          </w:tcPr>
          <w:p w14:paraId="7A7865DB"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27</w:t>
            </w:r>
          </w:p>
        </w:tc>
      </w:tr>
      <w:tr w:rsidR="00B4471C" w:rsidRPr="002C256D" w14:paraId="64CFABED" w14:textId="77777777" w:rsidTr="000536E5">
        <w:tc>
          <w:tcPr>
            <w:tcW w:w="3192" w:type="dxa"/>
          </w:tcPr>
          <w:p w14:paraId="2BB41E32"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Secondary </w:t>
            </w:r>
          </w:p>
        </w:tc>
        <w:tc>
          <w:tcPr>
            <w:tcW w:w="3192" w:type="dxa"/>
          </w:tcPr>
          <w:p w14:paraId="37F72893"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        94</w:t>
            </w:r>
          </w:p>
        </w:tc>
        <w:tc>
          <w:tcPr>
            <w:tcW w:w="3192" w:type="dxa"/>
          </w:tcPr>
          <w:p w14:paraId="1FDC6306"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31.3</w:t>
            </w:r>
          </w:p>
        </w:tc>
      </w:tr>
      <w:tr w:rsidR="00B4471C" w:rsidRPr="002C256D" w14:paraId="06AF3A2C" w14:textId="77777777" w:rsidTr="000536E5">
        <w:tc>
          <w:tcPr>
            <w:tcW w:w="3192" w:type="dxa"/>
            <w:tcBorders>
              <w:bottom w:val="single" w:sz="4" w:space="0" w:color="auto"/>
            </w:tcBorders>
          </w:tcPr>
          <w:p w14:paraId="0E039FA2"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Tertiary </w:t>
            </w:r>
          </w:p>
        </w:tc>
        <w:tc>
          <w:tcPr>
            <w:tcW w:w="3192" w:type="dxa"/>
            <w:tcBorders>
              <w:bottom w:val="single" w:sz="4" w:space="0" w:color="auto"/>
            </w:tcBorders>
          </w:tcPr>
          <w:p w14:paraId="3C0FB8FB"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        80</w:t>
            </w:r>
          </w:p>
        </w:tc>
        <w:tc>
          <w:tcPr>
            <w:tcW w:w="3192" w:type="dxa"/>
            <w:tcBorders>
              <w:bottom w:val="single" w:sz="4" w:space="0" w:color="auto"/>
            </w:tcBorders>
          </w:tcPr>
          <w:p w14:paraId="423858B0" w14:textId="77777777" w:rsidR="00B4471C" w:rsidRPr="002C256D" w:rsidRDefault="00B4471C" w:rsidP="000536E5">
            <w:pPr>
              <w:spacing w:after="0"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26.7</w:t>
            </w:r>
          </w:p>
        </w:tc>
      </w:tr>
      <w:tr w:rsidR="00B4471C" w:rsidRPr="002C256D" w14:paraId="3D213C7E" w14:textId="77777777" w:rsidTr="000536E5">
        <w:tc>
          <w:tcPr>
            <w:tcW w:w="3192" w:type="dxa"/>
            <w:tcBorders>
              <w:top w:val="single" w:sz="4" w:space="0" w:color="auto"/>
              <w:bottom w:val="single" w:sz="4" w:space="0" w:color="auto"/>
            </w:tcBorders>
          </w:tcPr>
          <w:p w14:paraId="0B57627C"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 xml:space="preserve">Total </w:t>
            </w:r>
          </w:p>
        </w:tc>
        <w:tc>
          <w:tcPr>
            <w:tcW w:w="3192" w:type="dxa"/>
            <w:tcBorders>
              <w:top w:val="single" w:sz="4" w:space="0" w:color="auto"/>
              <w:bottom w:val="single" w:sz="4" w:space="0" w:color="auto"/>
            </w:tcBorders>
          </w:tcPr>
          <w:p w14:paraId="3269E0E0"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 xml:space="preserve">       300</w:t>
            </w:r>
          </w:p>
        </w:tc>
        <w:tc>
          <w:tcPr>
            <w:tcW w:w="3192" w:type="dxa"/>
            <w:tcBorders>
              <w:top w:val="single" w:sz="4" w:space="0" w:color="auto"/>
              <w:bottom w:val="single" w:sz="4" w:space="0" w:color="auto"/>
            </w:tcBorders>
          </w:tcPr>
          <w:p w14:paraId="22E4C333" w14:textId="77777777" w:rsidR="00B4471C" w:rsidRPr="002C256D" w:rsidRDefault="00B4471C" w:rsidP="000536E5">
            <w:pPr>
              <w:spacing w:after="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100</w:t>
            </w:r>
          </w:p>
        </w:tc>
      </w:tr>
    </w:tbl>
    <w:p w14:paraId="3F1A73C2" w14:textId="77777777" w:rsidR="00B4471C" w:rsidRPr="002C256D" w:rsidRDefault="00B4471C" w:rsidP="00B4471C">
      <w:pPr>
        <w:jc w:val="both"/>
        <w:rPr>
          <w:rFonts w:ascii="Times New Roman" w:hAnsi="Times New Roman" w:cs="Times New Roman"/>
          <w:sz w:val="24"/>
          <w:szCs w:val="24"/>
          <w:lang w:val="en-GB"/>
        </w:rPr>
      </w:pPr>
      <w:r w:rsidRPr="002C256D">
        <w:rPr>
          <w:rFonts w:ascii="Times New Roman" w:hAnsi="Times New Roman" w:cs="Times New Roman"/>
          <w:b/>
          <w:sz w:val="24"/>
          <w:szCs w:val="24"/>
          <w:lang w:val="en-GB"/>
        </w:rPr>
        <w:t>Source:</w:t>
      </w:r>
      <w:r w:rsidRPr="002C256D">
        <w:rPr>
          <w:rFonts w:ascii="Times New Roman" w:hAnsi="Times New Roman" w:cs="Times New Roman"/>
          <w:sz w:val="24"/>
          <w:szCs w:val="24"/>
          <w:lang w:val="en-GB"/>
        </w:rPr>
        <w:t xml:space="preserve"> Field Data 2024</w:t>
      </w:r>
    </w:p>
    <w:p w14:paraId="74D7A5FA" w14:textId="77777777" w:rsidR="00B4471C" w:rsidRPr="002C256D" w:rsidRDefault="00B4471C" w:rsidP="00B4471C">
      <w:pPr>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Analysis of table 3</w:t>
      </w:r>
    </w:p>
    <w:p w14:paraId="1007531F" w14:textId="77777777" w:rsidR="00B4471C" w:rsidRPr="002C256D" w:rsidRDefault="00B4471C" w:rsidP="00B4471C">
      <w:pPr>
        <w:spacing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From the above table, it can be inferred that 45 representing 15% of the respondents did not acquire formal education, 81 representing 27% only attended primary school while 94 representing 31.3% obtained secondary school certificates and 80 representing 30% acquired tertiary educational qualifications. From the above data, it can be inferred that majority of the respondents are literates as they can easily understand the question. Findings from the interviews showed that the respondents had tertiary education. This was why they were able to volunteer information. </w:t>
      </w:r>
    </w:p>
    <w:p w14:paraId="040C83F0" w14:textId="77777777" w:rsidR="00B4471C" w:rsidRPr="002C256D" w:rsidRDefault="00B4471C" w:rsidP="00B4471C">
      <w:pPr>
        <w:spacing w:line="360" w:lineRule="auto"/>
        <w:jc w:val="both"/>
        <w:rPr>
          <w:rFonts w:ascii="Times New Roman" w:hAnsi="Times New Roman"/>
          <w:b/>
          <w:sz w:val="24"/>
          <w:szCs w:val="24"/>
          <w:lang w:val="en-GB"/>
        </w:rPr>
      </w:pPr>
      <w:r w:rsidRPr="002C256D">
        <w:rPr>
          <w:rFonts w:ascii="Times New Roman" w:hAnsi="Times New Roman"/>
          <w:b/>
          <w:sz w:val="24"/>
          <w:szCs w:val="24"/>
          <w:lang w:val="en-GB"/>
        </w:rPr>
        <w:lastRenderedPageBreak/>
        <w:t>Empirical Data</w:t>
      </w:r>
    </w:p>
    <w:p w14:paraId="6F2E4016" w14:textId="77777777" w:rsidR="00B4471C" w:rsidRPr="002C256D" w:rsidRDefault="00B4471C" w:rsidP="00B4471C">
      <w:pPr>
        <w:spacing w:after="0" w:line="360" w:lineRule="auto"/>
        <w:jc w:val="both"/>
        <w:rPr>
          <w:rFonts w:ascii="Times New Roman" w:hAnsi="Times New Roman"/>
          <w:sz w:val="24"/>
          <w:szCs w:val="24"/>
          <w:lang w:val="en-GB"/>
        </w:rPr>
      </w:pPr>
      <w:r w:rsidRPr="002C256D">
        <w:rPr>
          <w:rFonts w:ascii="Times New Roman" w:hAnsi="Times New Roman"/>
          <w:b/>
          <w:sz w:val="24"/>
          <w:szCs w:val="24"/>
          <w:lang w:val="en-GB"/>
        </w:rPr>
        <w:t xml:space="preserve">Table 4: </w:t>
      </w:r>
      <w:r w:rsidRPr="002C256D">
        <w:rPr>
          <w:rFonts w:ascii="Times New Roman" w:hAnsi="Times New Roman"/>
          <w:sz w:val="24"/>
          <w:szCs w:val="24"/>
          <w:lang w:val="en-GB"/>
        </w:rPr>
        <w:t>Showing the assessment of community participation in the process of projects execution by the Plateau State Community and Social Development Agency.</w:t>
      </w:r>
    </w:p>
    <w:tbl>
      <w:tblPr>
        <w:tblW w:w="0" w:type="auto"/>
        <w:tblLook w:val="04A0" w:firstRow="1" w:lastRow="0" w:firstColumn="1" w:lastColumn="0" w:noHBand="0" w:noVBand="1"/>
      </w:tblPr>
      <w:tblGrid>
        <w:gridCol w:w="3008"/>
        <w:gridCol w:w="3007"/>
        <w:gridCol w:w="3011"/>
      </w:tblGrid>
      <w:tr w:rsidR="00B4471C" w:rsidRPr="002C256D" w14:paraId="5ED80FA1" w14:textId="77777777" w:rsidTr="000536E5">
        <w:tc>
          <w:tcPr>
            <w:tcW w:w="3192" w:type="dxa"/>
            <w:tcBorders>
              <w:top w:val="single" w:sz="4" w:space="0" w:color="auto"/>
              <w:bottom w:val="single" w:sz="4" w:space="0" w:color="auto"/>
            </w:tcBorders>
          </w:tcPr>
          <w:p w14:paraId="5C5D8B25"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 xml:space="preserve">CP in PLSCSDA </w:t>
            </w:r>
          </w:p>
        </w:tc>
        <w:tc>
          <w:tcPr>
            <w:tcW w:w="3192" w:type="dxa"/>
            <w:tcBorders>
              <w:top w:val="single" w:sz="4" w:space="0" w:color="auto"/>
              <w:bottom w:val="single" w:sz="4" w:space="0" w:color="auto"/>
            </w:tcBorders>
          </w:tcPr>
          <w:p w14:paraId="0BAFEDBA"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 xml:space="preserve">Frequency </w:t>
            </w:r>
          </w:p>
        </w:tc>
        <w:tc>
          <w:tcPr>
            <w:tcW w:w="3192" w:type="dxa"/>
            <w:tcBorders>
              <w:top w:val="single" w:sz="4" w:space="0" w:color="auto"/>
              <w:bottom w:val="single" w:sz="4" w:space="0" w:color="auto"/>
            </w:tcBorders>
          </w:tcPr>
          <w:p w14:paraId="773F9F88"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Percentage (%)</w:t>
            </w:r>
          </w:p>
        </w:tc>
      </w:tr>
      <w:tr w:rsidR="00B4471C" w:rsidRPr="002C256D" w14:paraId="4A65B6F1" w14:textId="77777777" w:rsidTr="000536E5">
        <w:tc>
          <w:tcPr>
            <w:tcW w:w="3192" w:type="dxa"/>
            <w:tcBorders>
              <w:top w:val="single" w:sz="4" w:space="0" w:color="auto"/>
            </w:tcBorders>
          </w:tcPr>
          <w:p w14:paraId="21DC6AA2"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Yes</w:t>
            </w:r>
          </w:p>
        </w:tc>
        <w:tc>
          <w:tcPr>
            <w:tcW w:w="3192" w:type="dxa"/>
            <w:tcBorders>
              <w:top w:val="single" w:sz="4" w:space="0" w:color="auto"/>
            </w:tcBorders>
          </w:tcPr>
          <w:p w14:paraId="1FF385D8"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268</w:t>
            </w:r>
          </w:p>
        </w:tc>
        <w:tc>
          <w:tcPr>
            <w:tcW w:w="3192" w:type="dxa"/>
            <w:tcBorders>
              <w:top w:val="single" w:sz="4" w:space="0" w:color="auto"/>
            </w:tcBorders>
          </w:tcPr>
          <w:p w14:paraId="5C6283C3"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89.3</w:t>
            </w:r>
          </w:p>
        </w:tc>
      </w:tr>
      <w:tr w:rsidR="00B4471C" w:rsidRPr="002C256D" w14:paraId="368DC011" w14:textId="77777777" w:rsidTr="000536E5">
        <w:tc>
          <w:tcPr>
            <w:tcW w:w="3192" w:type="dxa"/>
          </w:tcPr>
          <w:p w14:paraId="3B2812FE"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No </w:t>
            </w:r>
          </w:p>
        </w:tc>
        <w:tc>
          <w:tcPr>
            <w:tcW w:w="3192" w:type="dxa"/>
          </w:tcPr>
          <w:p w14:paraId="0B6D7324"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11</w:t>
            </w:r>
          </w:p>
        </w:tc>
        <w:tc>
          <w:tcPr>
            <w:tcW w:w="3192" w:type="dxa"/>
          </w:tcPr>
          <w:p w14:paraId="00E6EFE4"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3.7</w:t>
            </w:r>
          </w:p>
        </w:tc>
      </w:tr>
      <w:tr w:rsidR="00B4471C" w:rsidRPr="002C256D" w14:paraId="4EF65649" w14:textId="77777777" w:rsidTr="000536E5">
        <w:tc>
          <w:tcPr>
            <w:tcW w:w="3192" w:type="dxa"/>
          </w:tcPr>
          <w:p w14:paraId="770E1587"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Undecided </w:t>
            </w:r>
          </w:p>
        </w:tc>
        <w:tc>
          <w:tcPr>
            <w:tcW w:w="3192" w:type="dxa"/>
          </w:tcPr>
          <w:p w14:paraId="725CE10A"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21</w:t>
            </w:r>
          </w:p>
        </w:tc>
        <w:tc>
          <w:tcPr>
            <w:tcW w:w="3192" w:type="dxa"/>
          </w:tcPr>
          <w:p w14:paraId="7032265B"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 7.0</w:t>
            </w:r>
          </w:p>
        </w:tc>
      </w:tr>
      <w:tr w:rsidR="00B4471C" w:rsidRPr="002C256D" w14:paraId="02162EC4" w14:textId="77777777" w:rsidTr="000536E5">
        <w:tc>
          <w:tcPr>
            <w:tcW w:w="3192" w:type="dxa"/>
            <w:tcBorders>
              <w:top w:val="single" w:sz="4" w:space="0" w:color="auto"/>
              <w:bottom w:val="single" w:sz="4" w:space="0" w:color="auto"/>
            </w:tcBorders>
          </w:tcPr>
          <w:p w14:paraId="5B5917A5"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Total</w:t>
            </w:r>
          </w:p>
        </w:tc>
        <w:tc>
          <w:tcPr>
            <w:tcW w:w="3192" w:type="dxa"/>
            <w:tcBorders>
              <w:top w:val="single" w:sz="4" w:space="0" w:color="auto"/>
              <w:bottom w:val="single" w:sz="4" w:space="0" w:color="auto"/>
            </w:tcBorders>
          </w:tcPr>
          <w:p w14:paraId="03ECE8B7"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300</w:t>
            </w:r>
          </w:p>
        </w:tc>
        <w:tc>
          <w:tcPr>
            <w:tcW w:w="3192" w:type="dxa"/>
            <w:tcBorders>
              <w:top w:val="single" w:sz="4" w:space="0" w:color="auto"/>
              <w:bottom w:val="single" w:sz="4" w:space="0" w:color="auto"/>
            </w:tcBorders>
          </w:tcPr>
          <w:p w14:paraId="32A86ACE"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100</w:t>
            </w:r>
          </w:p>
        </w:tc>
      </w:tr>
    </w:tbl>
    <w:p w14:paraId="280CC516" w14:textId="77777777" w:rsidR="00B4471C" w:rsidRPr="002C256D" w:rsidRDefault="00B4471C" w:rsidP="00B4471C">
      <w:pPr>
        <w:spacing w:line="360" w:lineRule="auto"/>
        <w:jc w:val="both"/>
        <w:rPr>
          <w:rFonts w:ascii="Times New Roman" w:hAnsi="Times New Roman"/>
          <w:sz w:val="24"/>
          <w:szCs w:val="24"/>
          <w:lang w:val="en-GB"/>
        </w:rPr>
      </w:pPr>
      <w:r w:rsidRPr="002C256D">
        <w:rPr>
          <w:rFonts w:ascii="Times New Roman" w:hAnsi="Times New Roman"/>
          <w:b/>
          <w:sz w:val="24"/>
          <w:szCs w:val="24"/>
          <w:lang w:val="en-GB"/>
        </w:rPr>
        <w:t>Source:</w:t>
      </w:r>
      <w:r w:rsidRPr="002C256D">
        <w:rPr>
          <w:rFonts w:ascii="Times New Roman" w:hAnsi="Times New Roman"/>
          <w:sz w:val="24"/>
          <w:szCs w:val="24"/>
          <w:lang w:val="en-GB"/>
        </w:rPr>
        <w:t xml:space="preserve"> Field Survey, 2024</w:t>
      </w:r>
    </w:p>
    <w:p w14:paraId="0CF19319" w14:textId="77777777" w:rsidR="00B4471C" w:rsidRPr="002C256D" w:rsidRDefault="00B4471C" w:rsidP="00B4471C">
      <w:pPr>
        <w:spacing w:line="360" w:lineRule="auto"/>
        <w:jc w:val="both"/>
        <w:rPr>
          <w:rFonts w:ascii="Times New Roman" w:hAnsi="Times New Roman"/>
          <w:b/>
          <w:sz w:val="24"/>
          <w:szCs w:val="24"/>
          <w:lang w:val="en-GB"/>
        </w:rPr>
      </w:pPr>
      <w:r w:rsidRPr="002C256D">
        <w:rPr>
          <w:rFonts w:ascii="Times New Roman" w:hAnsi="Times New Roman"/>
          <w:b/>
          <w:sz w:val="24"/>
          <w:szCs w:val="24"/>
          <w:lang w:val="en-GB"/>
        </w:rPr>
        <w:t>Analysis of table 4</w:t>
      </w:r>
    </w:p>
    <w:p w14:paraId="2AA4CFBE" w14:textId="77777777" w:rsidR="00B4471C" w:rsidRPr="002C256D" w:rsidRDefault="00B4471C" w:rsidP="00B4471C">
      <w:pPr>
        <w:spacing w:line="360" w:lineRule="auto"/>
        <w:jc w:val="both"/>
        <w:rPr>
          <w:rFonts w:ascii="Times New Roman" w:hAnsi="Times New Roman"/>
          <w:sz w:val="24"/>
          <w:szCs w:val="24"/>
          <w:lang w:val="en-GB"/>
        </w:rPr>
      </w:pPr>
      <w:r w:rsidRPr="002C256D">
        <w:rPr>
          <w:rFonts w:ascii="Times New Roman" w:hAnsi="Times New Roman" w:cs="Times New Roman"/>
          <w:sz w:val="24"/>
          <w:szCs w:val="24"/>
        </w:rPr>
        <w:t xml:space="preserve">From the table above, it can be inferred that 268 representing 89.3% respondents said they actively participated in all the stages of projects execution in their communities by PLCSDA, 11 representing 3.7 % respondents said do not participated in any of the stages of project(s) execution by PLSCSDA’s in their communities while 21 representing 7.0 respondents were undecided as to whether they have participated or not in the process of projects execution by the agency in their communities. From the findings of the study, it can be inferred that majority of the respondents had actively participated in the process of projects execution in their communities by PLSCSDA. </w:t>
      </w:r>
    </w:p>
    <w:p w14:paraId="0FC28591" w14:textId="77777777" w:rsidR="00B4471C" w:rsidRPr="002C256D" w:rsidRDefault="00B4471C" w:rsidP="00B4471C">
      <w:pPr>
        <w:spacing w:line="360" w:lineRule="auto"/>
        <w:jc w:val="both"/>
        <w:rPr>
          <w:rFonts w:ascii="Times New Roman" w:hAnsi="Times New Roman" w:cs="Times New Roman"/>
          <w:sz w:val="24"/>
          <w:szCs w:val="24"/>
        </w:rPr>
      </w:pPr>
      <w:r w:rsidRPr="002C256D">
        <w:rPr>
          <w:rFonts w:ascii="Times New Roman" w:hAnsi="Times New Roman"/>
          <w:b/>
          <w:sz w:val="24"/>
          <w:szCs w:val="24"/>
          <w:lang w:val="en-GB"/>
        </w:rPr>
        <w:t xml:space="preserve">Table 5: </w:t>
      </w:r>
      <w:r w:rsidRPr="002C256D">
        <w:rPr>
          <w:rFonts w:ascii="Times New Roman" w:hAnsi="Times New Roman" w:cs="Times New Roman"/>
          <w:b/>
          <w:sz w:val="24"/>
          <w:szCs w:val="24"/>
        </w:rPr>
        <w:t xml:space="preserve"> </w:t>
      </w:r>
      <w:r w:rsidRPr="002C256D">
        <w:rPr>
          <w:rFonts w:ascii="Times New Roman" w:hAnsi="Times New Roman" w:cs="Times New Roman"/>
          <w:sz w:val="24"/>
          <w:szCs w:val="24"/>
        </w:rPr>
        <w:t xml:space="preserve">Showing the level of PLSCSDA’s utilisation of </w:t>
      </w:r>
      <w:r w:rsidRPr="002C256D">
        <w:rPr>
          <w:rFonts w:ascii="Times New Roman" w:hAnsi="Times New Roman" w:cs="Times New Roman"/>
          <w:sz w:val="24"/>
          <w:szCs w:val="24"/>
        </w:rPr>
        <w:tab/>
        <w:t xml:space="preserve">Participatory Communication in the process of executing projects in benefitting communities across the state.  </w:t>
      </w:r>
    </w:p>
    <w:tbl>
      <w:tblPr>
        <w:tblW w:w="0" w:type="auto"/>
        <w:tblLook w:val="04A0" w:firstRow="1" w:lastRow="0" w:firstColumn="1" w:lastColumn="0" w:noHBand="0" w:noVBand="1"/>
      </w:tblPr>
      <w:tblGrid>
        <w:gridCol w:w="3024"/>
        <w:gridCol w:w="2999"/>
        <w:gridCol w:w="3003"/>
      </w:tblGrid>
      <w:tr w:rsidR="00B4471C" w:rsidRPr="002C256D" w14:paraId="099C25A7" w14:textId="77777777" w:rsidTr="000536E5">
        <w:tc>
          <w:tcPr>
            <w:tcW w:w="3181" w:type="dxa"/>
            <w:tcBorders>
              <w:top w:val="single" w:sz="4" w:space="0" w:color="auto"/>
              <w:bottom w:val="single" w:sz="4" w:space="0" w:color="auto"/>
            </w:tcBorders>
          </w:tcPr>
          <w:p w14:paraId="348AC17A"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cs="Times New Roman"/>
                <w:b/>
                <w:sz w:val="24"/>
                <w:szCs w:val="24"/>
              </w:rPr>
              <w:t xml:space="preserve">Frequency of participation  </w:t>
            </w:r>
            <w:r w:rsidRPr="002C256D">
              <w:rPr>
                <w:rFonts w:ascii="Times New Roman" w:hAnsi="Times New Roman"/>
                <w:b/>
                <w:sz w:val="24"/>
                <w:szCs w:val="24"/>
                <w:lang w:val="en-GB"/>
              </w:rPr>
              <w:t xml:space="preserve"> </w:t>
            </w:r>
          </w:p>
        </w:tc>
        <w:tc>
          <w:tcPr>
            <w:tcW w:w="3179" w:type="dxa"/>
            <w:tcBorders>
              <w:top w:val="single" w:sz="4" w:space="0" w:color="auto"/>
              <w:bottom w:val="single" w:sz="4" w:space="0" w:color="auto"/>
            </w:tcBorders>
          </w:tcPr>
          <w:p w14:paraId="4A2D28D5"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 xml:space="preserve">     Frequency </w:t>
            </w:r>
          </w:p>
        </w:tc>
        <w:tc>
          <w:tcPr>
            <w:tcW w:w="3180" w:type="dxa"/>
            <w:tcBorders>
              <w:top w:val="single" w:sz="4" w:space="0" w:color="auto"/>
              <w:bottom w:val="single" w:sz="4" w:space="0" w:color="auto"/>
            </w:tcBorders>
          </w:tcPr>
          <w:p w14:paraId="4184401B"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Percentage (%)</w:t>
            </w:r>
          </w:p>
        </w:tc>
      </w:tr>
      <w:tr w:rsidR="00B4471C" w:rsidRPr="002C256D" w14:paraId="63B4D538" w14:textId="77777777" w:rsidTr="000536E5">
        <w:tc>
          <w:tcPr>
            <w:tcW w:w="3181" w:type="dxa"/>
            <w:tcBorders>
              <w:top w:val="single" w:sz="4" w:space="0" w:color="auto"/>
            </w:tcBorders>
          </w:tcPr>
          <w:p w14:paraId="465D22FA"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Very high </w:t>
            </w:r>
          </w:p>
        </w:tc>
        <w:tc>
          <w:tcPr>
            <w:tcW w:w="3179" w:type="dxa"/>
            <w:tcBorders>
              <w:top w:val="single" w:sz="4" w:space="0" w:color="auto"/>
            </w:tcBorders>
          </w:tcPr>
          <w:p w14:paraId="7E13AA35"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        209</w:t>
            </w:r>
          </w:p>
        </w:tc>
        <w:tc>
          <w:tcPr>
            <w:tcW w:w="3180" w:type="dxa"/>
            <w:tcBorders>
              <w:top w:val="single" w:sz="4" w:space="0" w:color="auto"/>
            </w:tcBorders>
          </w:tcPr>
          <w:p w14:paraId="5375A7D7"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69.7</w:t>
            </w:r>
          </w:p>
        </w:tc>
      </w:tr>
      <w:tr w:rsidR="00B4471C" w:rsidRPr="002C256D" w14:paraId="69B881D2" w14:textId="77777777" w:rsidTr="000536E5">
        <w:tc>
          <w:tcPr>
            <w:tcW w:w="3181" w:type="dxa"/>
          </w:tcPr>
          <w:p w14:paraId="2B64B7B0"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High </w:t>
            </w:r>
          </w:p>
        </w:tc>
        <w:tc>
          <w:tcPr>
            <w:tcW w:w="3179" w:type="dxa"/>
          </w:tcPr>
          <w:p w14:paraId="51E79575"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        31</w:t>
            </w:r>
          </w:p>
        </w:tc>
        <w:tc>
          <w:tcPr>
            <w:tcW w:w="3180" w:type="dxa"/>
          </w:tcPr>
          <w:p w14:paraId="3C5D7E06"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10.3</w:t>
            </w:r>
          </w:p>
        </w:tc>
      </w:tr>
      <w:tr w:rsidR="00B4471C" w:rsidRPr="002C256D" w14:paraId="5E86FD31" w14:textId="77777777" w:rsidTr="000536E5">
        <w:trPr>
          <w:trHeight w:val="1197"/>
        </w:trPr>
        <w:tc>
          <w:tcPr>
            <w:tcW w:w="3181" w:type="dxa"/>
            <w:tcBorders>
              <w:bottom w:val="single" w:sz="4" w:space="0" w:color="auto"/>
            </w:tcBorders>
          </w:tcPr>
          <w:p w14:paraId="665946BA"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Fair </w:t>
            </w:r>
          </w:p>
          <w:p w14:paraId="09FB4DED"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Low </w:t>
            </w:r>
          </w:p>
          <w:p w14:paraId="08E93659"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Undecided</w:t>
            </w:r>
            <w:r w:rsidRPr="002C256D">
              <w:rPr>
                <w:rFonts w:ascii="Times New Roman" w:hAnsi="Times New Roman"/>
                <w:sz w:val="24"/>
                <w:szCs w:val="24"/>
                <w:lang w:val="en-GB"/>
              </w:rPr>
              <w:tab/>
            </w:r>
            <w:r w:rsidRPr="002C256D">
              <w:rPr>
                <w:rFonts w:ascii="Times New Roman" w:hAnsi="Times New Roman"/>
                <w:sz w:val="24"/>
                <w:szCs w:val="24"/>
                <w:lang w:val="en-GB"/>
              </w:rPr>
              <w:tab/>
            </w:r>
            <w:r w:rsidRPr="002C256D">
              <w:rPr>
                <w:rFonts w:ascii="Times New Roman" w:hAnsi="Times New Roman"/>
                <w:sz w:val="24"/>
                <w:szCs w:val="24"/>
                <w:lang w:val="en-GB"/>
              </w:rPr>
              <w:tab/>
            </w:r>
          </w:p>
        </w:tc>
        <w:tc>
          <w:tcPr>
            <w:tcW w:w="3179" w:type="dxa"/>
            <w:tcBorders>
              <w:bottom w:val="single" w:sz="4" w:space="0" w:color="auto"/>
            </w:tcBorders>
          </w:tcPr>
          <w:p w14:paraId="75D69F1D"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        41</w:t>
            </w:r>
          </w:p>
          <w:p w14:paraId="45A310DF"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         13</w:t>
            </w:r>
          </w:p>
          <w:p w14:paraId="1BCB263D"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         6</w:t>
            </w:r>
          </w:p>
          <w:p w14:paraId="5B86A2DD" w14:textId="77777777" w:rsidR="00B4471C" w:rsidRPr="002C256D" w:rsidRDefault="00B4471C" w:rsidP="000536E5">
            <w:pPr>
              <w:spacing w:after="0" w:line="360" w:lineRule="auto"/>
              <w:jc w:val="both"/>
              <w:rPr>
                <w:rFonts w:ascii="Times New Roman" w:hAnsi="Times New Roman"/>
                <w:sz w:val="24"/>
                <w:szCs w:val="24"/>
                <w:lang w:val="en-GB"/>
              </w:rPr>
            </w:pPr>
          </w:p>
        </w:tc>
        <w:tc>
          <w:tcPr>
            <w:tcW w:w="3180" w:type="dxa"/>
            <w:tcBorders>
              <w:bottom w:val="single" w:sz="4" w:space="0" w:color="auto"/>
            </w:tcBorders>
          </w:tcPr>
          <w:p w14:paraId="5722D4AC"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13.7</w:t>
            </w:r>
          </w:p>
          <w:p w14:paraId="6E45A2E6"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4.3</w:t>
            </w:r>
          </w:p>
          <w:p w14:paraId="00873849"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2</w:t>
            </w:r>
          </w:p>
        </w:tc>
      </w:tr>
      <w:tr w:rsidR="00B4471C" w:rsidRPr="002C256D" w14:paraId="557421CC" w14:textId="77777777" w:rsidTr="000536E5">
        <w:tc>
          <w:tcPr>
            <w:tcW w:w="3181" w:type="dxa"/>
            <w:tcBorders>
              <w:top w:val="single" w:sz="4" w:space="0" w:color="auto"/>
              <w:bottom w:val="single" w:sz="4" w:space="0" w:color="auto"/>
            </w:tcBorders>
          </w:tcPr>
          <w:p w14:paraId="7BAC353D"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 xml:space="preserve">Total </w:t>
            </w:r>
          </w:p>
        </w:tc>
        <w:tc>
          <w:tcPr>
            <w:tcW w:w="3179" w:type="dxa"/>
            <w:tcBorders>
              <w:top w:val="single" w:sz="4" w:space="0" w:color="auto"/>
              <w:bottom w:val="single" w:sz="4" w:space="0" w:color="auto"/>
            </w:tcBorders>
          </w:tcPr>
          <w:p w14:paraId="188354CE"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 xml:space="preserve">       300</w:t>
            </w:r>
          </w:p>
        </w:tc>
        <w:tc>
          <w:tcPr>
            <w:tcW w:w="3180" w:type="dxa"/>
            <w:tcBorders>
              <w:top w:val="single" w:sz="4" w:space="0" w:color="auto"/>
              <w:bottom w:val="single" w:sz="4" w:space="0" w:color="auto"/>
            </w:tcBorders>
          </w:tcPr>
          <w:p w14:paraId="01592F31"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100</w:t>
            </w:r>
          </w:p>
        </w:tc>
      </w:tr>
    </w:tbl>
    <w:p w14:paraId="63417563" w14:textId="77777777" w:rsidR="00B4471C" w:rsidRPr="002C256D" w:rsidRDefault="00B4471C" w:rsidP="00B4471C">
      <w:pPr>
        <w:spacing w:line="360" w:lineRule="auto"/>
        <w:jc w:val="both"/>
        <w:rPr>
          <w:rFonts w:ascii="Times New Roman" w:hAnsi="Times New Roman"/>
          <w:sz w:val="24"/>
          <w:szCs w:val="24"/>
          <w:lang w:val="en-GB"/>
        </w:rPr>
      </w:pPr>
      <w:r w:rsidRPr="002C256D">
        <w:rPr>
          <w:rFonts w:ascii="Times New Roman" w:hAnsi="Times New Roman"/>
          <w:b/>
          <w:sz w:val="24"/>
          <w:szCs w:val="24"/>
          <w:lang w:val="en-GB"/>
        </w:rPr>
        <w:t>Source:</w:t>
      </w:r>
      <w:r w:rsidRPr="002C256D">
        <w:rPr>
          <w:rFonts w:ascii="Times New Roman" w:hAnsi="Times New Roman"/>
          <w:sz w:val="24"/>
          <w:szCs w:val="24"/>
          <w:lang w:val="en-GB"/>
        </w:rPr>
        <w:t xml:space="preserve"> Field Data 2024</w:t>
      </w:r>
    </w:p>
    <w:p w14:paraId="614139F2" w14:textId="77777777" w:rsidR="00B4471C" w:rsidRPr="002C256D" w:rsidRDefault="00B4471C" w:rsidP="00B4471C">
      <w:pPr>
        <w:spacing w:line="360" w:lineRule="auto"/>
        <w:jc w:val="both"/>
        <w:rPr>
          <w:rFonts w:ascii="Times New Roman" w:hAnsi="Times New Roman"/>
          <w:b/>
          <w:sz w:val="24"/>
          <w:szCs w:val="24"/>
          <w:lang w:val="en-GB"/>
        </w:rPr>
      </w:pPr>
      <w:r w:rsidRPr="002C256D">
        <w:rPr>
          <w:rFonts w:ascii="Times New Roman" w:hAnsi="Times New Roman"/>
          <w:b/>
          <w:sz w:val="24"/>
          <w:szCs w:val="24"/>
          <w:lang w:val="en-GB"/>
        </w:rPr>
        <w:lastRenderedPageBreak/>
        <w:t>Analysis of table 5</w:t>
      </w:r>
    </w:p>
    <w:p w14:paraId="1E58D0BB" w14:textId="77777777" w:rsidR="00B4471C" w:rsidRPr="002C256D" w:rsidRDefault="00B4471C" w:rsidP="00B4471C">
      <w:pPr>
        <w:spacing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From the table above, it can be inferred that 209 representing 69.7% of the sampled size rated the level of Plateau State Community and Social Development Agency’s utilisation of Participatory Communication in the process of executing projects in benefitting communities as “Very High”, 31 representing 10.3% rated the agency’s level of utilising Participatory Communication in executing projects as “High”, 41 representing 13.7% rated it as “Fair” while 13 representing 4.3% rated agency’s level of utilisation of Participatory Communication as “Low” and 6 representing 2% were undecided as to whether the PLSCSDA’s project execution are participatory or not. From the findings of the data, it can be inferred that majority of the respondents agreed that the PLSCSDA projects executed are participatory. </w:t>
      </w:r>
    </w:p>
    <w:p w14:paraId="504C6B47" w14:textId="77777777" w:rsidR="00B4471C" w:rsidRPr="002C256D" w:rsidRDefault="00B4471C" w:rsidP="00B4471C">
      <w:pPr>
        <w:spacing w:line="240" w:lineRule="auto"/>
        <w:jc w:val="both"/>
        <w:rPr>
          <w:rFonts w:ascii="Times New Roman" w:hAnsi="Times New Roman" w:cs="Times New Roman"/>
          <w:sz w:val="24"/>
          <w:szCs w:val="24"/>
        </w:rPr>
      </w:pPr>
      <w:r w:rsidRPr="002C256D">
        <w:rPr>
          <w:rFonts w:ascii="Times New Roman" w:hAnsi="Times New Roman" w:cs="Times New Roman"/>
          <w:b/>
          <w:sz w:val="24"/>
          <w:szCs w:val="24"/>
        </w:rPr>
        <w:t xml:space="preserve">Table 6: </w:t>
      </w:r>
      <w:r w:rsidRPr="002C256D">
        <w:rPr>
          <w:rFonts w:ascii="Times New Roman" w:hAnsi="Times New Roman" w:cs="Times New Roman"/>
          <w:sz w:val="24"/>
          <w:szCs w:val="24"/>
        </w:rPr>
        <w:t>Showing the assessment of the extend of PLSCSDA’s effectiveness in promoting development in communities across the state.</w:t>
      </w:r>
    </w:p>
    <w:tbl>
      <w:tblPr>
        <w:tblW w:w="0" w:type="auto"/>
        <w:tblLook w:val="04A0" w:firstRow="1" w:lastRow="0" w:firstColumn="1" w:lastColumn="0" w:noHBand="0" w:noVBand="1"/>
      </w:tblPr>
      <w:tblGrid>
        <w:gridCol w:w="3022"/>
        <w:gridCol w:w="3000"/>
        <w:gridCol w:w="3004"/>
      </w:tblGrid>
      <w:tr w:rsidR="00B4471C" w:rsidRPr="002C256D" w14:paraId="4DC1BF35" w14:textId="77777777" w:rsidTr="000536E5">
        <w:tc>
          <w:tcPr>
            <w:tcW w:w="3178" w:type="dxa"/>
            <w:tcBorders>
              <w:top w:val="single" w:sz="4" w:space="0" w:color="auto"/>
              <w:bottom w:val="single" w:sz="4" w:space="0" w:color="auto"/>
            </w:tcBorders>
          </w:tcPr>
          <w:p w14:paraId="1EBC585D" w14:textId="77777777" w:rsidR="00B4471C" w:rsidRPr="002C256D" w:rsidRDefault="00B4471C" w:rsidP="000536E5">
            <w:pPr>
              <w:spacing w:after="0" w:line="240" w:lineRule="auto"/>
              <w:jc w:val="both"/>
              <w:rPr>
                <w:rFonts w:ascii="Times New Roman" w:hAnsi="Times New Roman"/>
                <w:b/>
                <w:sz w:val="24"/>
                <w:szCs w:val="24"/>
                <w:lang w:val="en-GB"/>
              </w:rPr>
            </w:pPr>
            <w:r w:rsidRPr="002C256D">
              <w:rPr>
                <w:rFonts w:ascii="Times New Roman" w:hAnsi="Times New Roman" w:cs="Times New Roman"/>
                <w:b/>
                <w:sz w:val="24"/>
                <w:szCs w:val="24"/>
              </w:rPr>
              <w:t>PLS</w:t>
            </w:r>
            <w:r w:rsidRPr="002C256D">
              <w:rPr>
                <w:rFonts w:ascii="Times New Roman" w:hAnsi="Times New Roman"/>
                <w:b/>
                <w:sz w:val="24"/>
                <w:szCs w:val="24"/>
                <w:lang w:val="en-GB"/>
              </w:rPr>
              <w:t>CSDA Community Development</w:t>
            </w:r>
          </w:p>
        </w:tc>
        <w:tc>
          <w:tcPr>
            <w:tcW w:w="3181" w:type="dxa"/>
            <w:tcBorders>
              <w:top w:val="single" w:sz="4" w:space="0" w:color="auto"/>
              <w:bottom w:val="single" w:sz="4" w:space="0" w:color="auto"/>
            </w:tcBorders>
          </w:tcPr>
          <w:p w14:paraId="3A96ABE5" w14:textId="77777777" w:rsidR="00B4471C" w:rsidRPr="002C256D" w:rsidRDefault="00B4471C" w:rsidP="000536E5">
            <w:pPr>
              <w:spacing w:after="0" w:line="480" w:lineRule="auto"/>
              <w:jc w:val="both"/>
              <w:rPr>
                <w:rFonts w:ascii="Times New Roman" w:hAnsi="Times New Roman"/>
                <w:b/>
                <w:sz w:val="24"/>
                <w:szCs w:val="24"/>
                <w:lang w:val="en-GB"/>
              </w:rPr>
            </w:pPr>
            <w:r w:rsidRPr="002C256D">
              <w:rPr>
                <w:rFonts w:ascii="Times New Roman" w:hAnsi="Times New Roman"/>
                <w:b/>
                <w:sz w:val="24"/>
                <w:szCs w:val="24"/>
                <w:lang w:val="en-GB"/>
              </w:rPr>
              <w:t xml:space="preserve">Frequency </w:t>
            </w:r>
          </w:p>
        </w:tc>
        <w:tc>
          <w:tcPr>
            <w:tcW w:w="3181" w:type="dxa"/>
            <w:tcBorders>
              <w:top w:val="single" w:sz="4" w:space="0" w:color="auto"/>
              <w:bottom w:val="single" w:sz="4" w:space="0" w:color="auto"/>
            </w:tcBorders>
          </w:tcPr>
          <w:p w14:paraId="414D4E4D" w14:textId="77777777" w:rsidR="00B4471C" w:rsidRPr="002C256D" w:rsidRDefault="00B4471C" w:rsidP="000536E5">
            <w:pPr>
              <w:spacing w:after="0" w:line="480" w:lineRule="auto"/>
              <w:jc w:val="both"/>
              <w:rPr>
                <w:rFonts w:ascii="Times New Roman" w:hAnsi="Times New Roman"/>
                <w:b/>
                <w:sz w:val="24"/>
                <w:szCs w:val="24"/>
                <w:lang w:val="en-GB"/>
              </w:rPr>
            </w:pPr>
            <w:r w:rsidRPr="002C256D">
              <w:rPr>
                <w:rFonts w:ascii="Times New Roman" w:hAnsi="Times New Roman"/>
                <w:b/>
                <w:sz w:val="24"/>
                <w:szCs w:val="24"/>
                <w:lang w:val="en-GB"/>
              </w:rPr>
              <w:t>Percentage (%)</w:t>
            </w:r>
          </w:p>
        </w:tc>
      </w:tr>
      <w:tr w:rsidR="00B4471C" w:rsidRPr="002C256D" w14:paraId="0C7C4415" w14:textId="77777777" w:rsidTr="000536E5">
        <w:tc>
          <w:tcPr>
            <w:tcW w:w="3178" w:type="dxa"/>
            <w:tcBorders>
              <w:top w:val="single" w:sz="4" w:space="0" w:color="auto"/>
            </w:tcBorders>
          </w:tcPr>
          <w:p w14:paraId="1CD128ED" w14:textId="77777777" w:rsidR="00B4471C" w:rsidRPr="002C256D" w:rsidRDefault="00B4471C" w:rsidP="000536E5">
            <w:pPr>
              <w:spacing w:after="0" w:line="480" w:lineRule="auto"/>
              <w:jc w:val="both"/>
              <w:rPr>
                <w:rFonts w:ascii="Times New Roman" w:hAnsi="Times New Roman"/>
                <w:sz w:val="24"/>
                <w:szCs w:val="24"/>
                <w:lang w:val="en-GB"/>
              </w:rPr>
            </w:pPr>
            <w:r w:rsidRPr="002C256D">
              <w:rPr>
                <w:rFonts w:ascii="Times New Roman" w:hAnsi="Times New Roman"/>
                <w:sz w:val="24"/>
                <w:szCs w:val="24"/>
                <w:lang w:val="en-GB"/>
              </w:rPr>
              <w:t xml:space="preserve">Large high </w:t>
            </w:r>
          </w:p>
        </w:tc>
        <w:tc>
          <w:tcPr>
            <w:tcW w:w="3181" w:type="dxa"/>
            <w:tcBorders>
              <w:top w:val="single" w:sz="4" w:space="0" w:color="auto"/>
            </w:tcBorders>
          </w:tcPr>
          <w:p w14:paraId="1F1BC951" w14:textId="77777777" w:rsidR="00B4471C" w:rsidRPr="002C256D" w:rsidRDefault="00B4471C" w:rsidP="000536E5">
            <w:pPr>
              <w:spacing w:after="0" w:line="480" w:lineRule="auto"/>
              <w:jc w:val="both"/>
              <w:rPr>
                <w:rFonts w:ascii="Times New Roman" w:hAnsi="Times New Roman"/>
                <w:sz w:val="24"/>
                <w:szCs w:val="24"/>
                <w:lang w:val="en-GB"/>
              </w:rPr>
            </w:pPr>
            <w:r w:rsidRPr="002C256D">
              <w:rPr>
                <w:rFonts w:ascii="Times New Roman" w:hAnsi="Times New Roman"/>
                <w:sz w:val="24"/>
                <w:szCs w:val="24"/>
                <w:lang w:val="en-GB"/>
              </w:rPr>
              <w:t>216</w:t>
            </w:r>
          </w:p>
        </w:tc>
        <w:tc>
          <w:tcPr>
            <w:tcW w:w="3181" w:type="dxa"/>
            <w:tcBorders>
              <w:top w:val="single" w:sz="4" w:space="0" w:color="auto"/>
            </w:tcBorders>
          </w:tcPr>
          <w:p w14:paraId="0806EB44" w14:textId="77777777" w:rsidR="00B4471C" w:rsidRPr="002C256D" w:rsidRDefault="00B4471C" w:rsidP="000536E5">
            <w:pPr>
              <w:spacing w:after="0" w:line="480" w:lineRule="auto"/>
              <w:jc w:val="both"/>
              <w:rPr>
                <w:rFonts w:ascii="Times New Roman" w:hAnsi="Times New Roman"/>
                <w:sz w:val="24"/>
                <w:szCs w:val="24"/>
                <w:lang w:val="en-GB"/>
              </w:rPr>
            </w:pPr>
            <w:r w:rsidRPr="002C256D">
              <w:rPr>
                <w:rFonts w:ascii="Times New Roman" w:hAnsi="Times New Roman"/>
                <w:sz w:val="24"/>
                <w:szCs w:val="24"/>
                <w:lang w:val="en-GB"/>
              </w:rPr>
              <w:t>72</w:t>
            </w:r>
          </w:p>
        </w:tc>
      </w:tr>
      <w:tr w:rsidR="00B4471C" w:rsidRPr="002C256D" w14:paraId="6D18C1AE" w14:textId="77777777" w:rsidTr="000536E5">
        <w:tc>
          <w:tcPr>
            <w:tcW w:w="3178" w:type="dxa"/>
          </w:tcPr>
          <w:p w14:paraId="164C8BD5" w14:textId="77777777" w:rsidR="00B4471C" w:rsidRPr="002C256D" w:rsidRDefault="00B4471C" w:rsidP="000536E5">
            <w:pPr>
              <w:spacing w:after="0" w:line="480" w:lineRule="auto"/>
              <w:jc w:val="both"/>
              <w:rPr>
                <w:rFonts w:ascii="Times New Roman" w:hAnsi="Times New Roman"/>
                <w:sz w:val="24"/>
                <w:szCs w:val="24"/>
                <w:lang w:val="en-GB"/>
              </w:rPr>
            </w:pPr>
            <w:r w:rsidRPr="002C256D">
              <w:rPr>
                <w:rFonts w:ascii="Times New Roman" w:hAnsi="Times New Roman"/>
                <w:sz w:val="24"/>
                <w:szCs w:val="24"/>
                <w:lang w:val="en-GB"/>
              </w:rPr>
              <w:t xml:space="preserve">High </w:t>
            </w:r>
          </w:p>
        </w:tc>
        <w:tc>
          <w:tcPr>
            <w:tcW w:w="3181" w:type="dxa"/>
          </w:tcPr>
          <w:p w14:paraId="119D38AF" w14:textId="77777777" w:rsidR="00B4471C" w:rsidRPr="002C256D" w:rsidRDefault="00B4471C" w:rsidP="000536E5">
            <w:pPr>
              <w:spacing w:after="0" w:line="480" w:lineRule="auto"/>
              <w:jc w:val="both"/>
              <w:rPr>
                <w:rFonts w:ascii="Times New Roman" w:hAnsi="Times New Roman"/>
                <w:sz w:val="24"/>
                <w:szCs w:val="24"/>
                <w:lang w:val="en-GB"/>
              </w:rPr>
            </w:pPr>
            <w:r w:rsidRPr="002C256D">
              <w:rPr>
                <w:rFonts w:ascii="Times New Roman" w:hAnsi="Times New Roman"/>
                <w:sz w:val="24"/>
                <w:szCs w:val="24"/>
                <w:lang w:val="en-GB"/>
              </w:rPr>
              <w:t>63</w:t>
            </w:r>
          </w:p>
        </w:tc>
        <w:tc>
          <w:tcPr>
            <w:tcW w:w="3181" w:type="dxa"/>
          </w:tcPr>
          <w:p w14:paraId="57943DEE" w14:textId="77777777" w:rsidR="00B4471C" w:rsidRPr="002C256D" w:rsidRDefault="00B4471C" w:rsidP="000536E5">
            <w:pPr>
              <w:spacing w:after="0" w:line="480" w:lineRule="auto"/>
              <w:jc w:val="both"/>
              <w:rPr>
                <w:rFonts w:ascii="Times New Roman" w:hAnsi="Times New Roman"/>
                <w:sz w:val="24"/>
                <w:szCs w:val="24"/>
                <w:lang w:val="en-GB"/>
              </w:rPr>
            </w:pPr>
            <w:r w:rsidRPr="002C256D">
              <w:rPr>
                <w:rFonts w:ascii="Times New Roman" w:hAnsi="Times New Roman"/>
                <w:sz w:val="24"/>
                <w:szCs w:val="24"/>
                <w:lang w:val="en-GB"/>
              </w:rPr>
              <w:t>21</w:t>
            </w:r>
          </w:p>
        </w:tc>
      </w:tr>
      <w:tr w:rsidR="00B4471C" w:rsidRPr="002C256D" w14:paraId="0EC56DB6" w14:textId="77777777" w:rsidTr="000536E5">
        <w:tc>
          <w:tcPr>
            <w:tcW w:w="3178" w:type="dxa"/>
          </w:tcPr>
          <w:p w14:paraId="69CB1177" w14:textId="77777777" w:rsidR="00B4471C" w:rsidRPr="002C256D" w:rsidRDefault="00B4471C" w:rsidP="000536E5">
            <w:pPr>
              <w:spacing w:after="0" w:line="480" w:lineRule="auto"/>
              <w:jc w:val="both"/>
              <w:rPr>
                <w:rFonts w:ascii="Times New Roman" w:hAnsi="Times New Roman"/>
                <w:sz w:val="24"/>
                <w:szCs w:val="24"/>
                <w:lang w:val="en-GB"/>
              </w:rPr>
            </w:pPr>
            <w:r w:rsidRPr="002C256D">
              <w:rPr>
                <w:rFonts w:ascii="Times New Roman" w:hAnsi="Times New Roman"/>
                <w:sz w:val="24"/>
                <w:szCs w:val="24"/>
                <w:lang w:val="en-GB"/>
              </w:rPr>
              <w:t xml:space="preserve">Fair </w:t>
            </w:r>
          </w:p>
        </w:tc>
        <w:tc>
          <w:tcPr>
            <w:tcW w:w="3181" w:type="dxa"/>
          </w:tcPr>
          <w:p w14:paraId="2E69F9BE" w14:textId="77777777" w:rsidR="00B4471C" w:rsidRPr="002C256D" w:rsidRDefault="00B4471C" w:rsidP="000536E5">
            <w:pPr>
              <w:spacing w:after="0" w:line="480" w:lineRule="auto"/>
              <w:jc w:val="both"/>
              <w:rPr>
                <w:rFonts w:ascii="Times New Roman" w:hAnsi="Times New Roman"/>
                <w:sz w:val="24"/>
                <w:szCs w:val="24"/>
                <w:lang w:val="en-GB"/>
              </w:rPr>
            </w:pPr>
            <w:r w:rsidRPr="002C256D">
              <w:rPr>
                <w:rFonts w:ascii="Times New Roman" w:hAnsi="Times New Roman"/>
                <w:sz w:val="24"/>
                <w:szCs w:val="24"/>
                <w:lang w:val="en-GB"/>
              </w:rPr>
              <w:t>11</w:t>
            </w:r>
          </w:p>
        </w:tc>
        <w:tc>
          <w:tcPr>
            <w:tcW w:w="3181" w:type="dxa"/>
          </w:tcPr>
          <w:p w14:paraId="329EBD00" w14:textId="77777777" w:rsidR="00B4471C" w:rsidRPr="002C256D" w:rsidRDefault="00B4471C" w:rsidP="000536E5">
            <w:pPr>
              <w:spacing w:after="0" w:line="480" w:lineRule="auto"/>
              <w:jc w:val="both"/>
              <w:rPr>
                <w:rFonts w:ascii="Times New Roman" w:hAnsi="Times New Roman"/>
                <w:sz w:val="24"/>
                <w:szCs w:val="24"/>
                <w:lang w:val="en-GB"/>
              </w:rPr>
            </w:pPr>
            <w:r w:rsidRPr="002C256D">
              <w:rPr>
                <w:rFonts w:ascii="Times New Roman" w:hAnsi="Times New Roman"/>
                <w:sz w:val="24"/>
                <w:szCs w:val="24"/>
                <w:lang w:val="en-GB"/>
              </w:rPr>
              <w:t>3.7</w:t>
            </w:r>
          </w:p>
        </w:tc>
      </w:tr>
      <w:tr w:rsidR="00B4471C" w:rsidRPr="002C256D" w14:paraId="486B632B" w14:textId="77777777" w:rsidTr="000536E5">
        <w:tc>
          <w:tcPr>
            <w:tcW w:w="3178" w:type="dxa"/>
            <w:tcBorders>
              <w:bottom w:val="single" w:sz="4" w:space="0" w:color="auto"/>
            </w:tcBorders>
          </w:tcPr>
          <w:p w14:paraId="470EA83F" w14:textId="77777777" w:rsidR="00B4471C" w:rsidRPr="002C256D" w:rsidRDefault="00B4471C" w:rsidP="000536E5">
            <w:pPr>
              <w:spacing w:after="0" w:line="480" w:lineRule="auto"/>
              <w:jc w:val="both"/>
              <w:rPr>
                <w:rFonts w:ascii="Times New Roman" w:hAnsi="Times New Roman"/>
                <w:sz w:val="24"/>
                <w:szCs w:val="24"/>
                <w:lang w:val="en-GB"/>
              </w:rPr>
            </w:pPr>
            <w:r w:rsidRPr="002C256D">
              <w:rPr>
                <w:rFonts w:ascii="Times New Roman" w:hAnsi="Times New Roman"/>
                <w:sz w:val="24"/>
                <w:szCs w:val="24"/>
                <w:lang w:val="en-GB"/>
              </w:rPr>
              <w:t xml:space="preserve">undecided </w:t>
            </w:r>
          </w:p>
        </w:tc>
        <w:tc>
          <w:tcPr>
            <w:tcW w:w="3181" w:type="dxa"/>
            <w:tcBorders>
              <w:bottom w:val="single" w:sz="4" w:space="0" w:color="auto"/>
            </w:tcBorders>
          </w:tcPr>
          <w:p w14:paraId="18595D85" w14:textId="77777777" w:rsidR="00B4471C" w:rsidRPr="002C256D" w:rsidRDefault="00B4471C" w:rsidP="000536E5">
            <w:pPr>
              <w:spacing w:after="0" w:line="480" w:lineRule="auto"/>
              <w:jc w:val="both"/>
              <w:rPr>
                <w:rFonts w:ascii="Times New Roman" w:hAnsi="Times New Roman"/>
                <w:sz w:val="24"/>
                <w:szCs w:val="24"/>
                <w:lang w:val="en-GB"/>
              </w:rPr>
            </w:pPr>
            <w:r w:rsidRPr="002C256D">
              <w:rPr>
                <w:rFonts w:ascii="Times New Roman" w:hAnsi="Times New Roman"/>
                <w:sz w:val="24"/>
                <w:szCs w:val="24"/>
                <w:lang w:val="en-GB"/>
              </w:rPr>
              <w:t>10</w:t>
            </w:r>
          </w:p>
        </w:tc>
        <w:tc>
          <w:tcPr>
            <w:tcW w:w="3181" w:type="dxa"/>
            <w:tcBorders>
              <w:bottom w:val="single" w:sz="4" w:space="0" w:color="auto"/>
            </w:tcBorders>
          </w:tcPr>
          <w:p w14:paraId="3765689F" w14:textId="77777777" w:rsidR="00B4471C" w:rsidRPr="002C256D" w:rsidRDefault="00B4471C" w:rsidP="000536E5">
            <w:pPr>
              <w:spacing w:after="0" w:line="480" w:lineRule="auto"/>
              <w:jc w:val="both"/>
              <w:rPr>
                <w:rFonts w:ascii="Times New Roman" w:hAnsi="Times New Roman"/>
                <w:sz w:val="24"/>
                <w:szCs w:val="24"/>
                <w:lang w:val="en-GB"/>
              </w:rPr>
            </w:pPr>
            <w:r w:rsidRPr="002C256D">
              <w:rPr>
                <w:rFonts w:ascii="Times New Roman" w:hAnsi="Times New Roman"/>
                <w:sz w:val="24"/>
                <w:szCs w:val="24"/>
                <w:lang w:val="en-GB"/>
              </w:rPr>
              <w:t>3.3</w:t>
            </w:r>
          </w:p>
        </w:tc>
      </w:tr>
      <w:tr w:rsidR="00B4471C" w:rsidRPr="002C256D" w14:paraId="0E1152A8" w14:textId="77777777" w:rsidTr="000536E5">
        <w:tc>
          <w:tcPr>
            <w:tcW w:w="3178" w:type="dxa"/>
            <w:tcBorders>
              <w:top w:val="single" w:sz="4" w:space="0" w:color="auto"/>
              <w:bottom w:val="single" w:sz="4" w:space="0" w:color="auto"/>
            </w:tcBorders>
          </w:tcPr>
          <w:p w14:paraId="5AC8466E" w14:textId="77777777" w:rsidR="00B4471C" w:rsidRPr="002C256D" w:rsidRDefault="00B4471C" w:rsidP="000536E5">
            <w:pPr>
              <w:spacing w:after="0" w:line="480" w:lineRule="auto"/>
              <w:jc w:val="both"/>
              <w:rPr>
                <w:rFonts w:ascii="Times New Roman" w:hAnsi="Times New Roman"/>
                <w:b/>
                <w:sz w:val="24"/>
                <w:szCs w:val="24"/>
                <w:lang w:val="en-GB"/>
              </w:rPr>
            </w:pPr>
            <w:r w:rsidRPr="002C256D">
              <w:rPr>
                <w:rFonts w:ascii="Times New Roman" w:hAnsi="Times New Roman"/>
                <w:b/>
                <w:sz w:val="24"/>
                <w:szCs w:val="24"/>
                <w:lang w:val="en-GB"/>
              </w:rPr>
              <w:t xml:space="preserve">Total </w:t>
            </w:r>
          </w:p>
        </w:tc>
        <w:tc>
          <w:tcPr>
            <w:tcW w:w="3181" w:type="dxa"/>
            <w:tcBorders>
              <w:top w:val="single" w:sz="4" w:space="0" w:color="auto"/>
              <w:bottom w:val="single" w:sz="4" w:space="0" w:color="auto"/>
            </w:tcBorders>
          </w:tcPr>
          <w:p w14:paraId="5042D3AF" w14:textId="77777777" w:rsidR="00B4471C" w:rsidRPr="002C256D" w:rsidRDefault="00B4471C" w:rsidP="000536E5">
            <w:pPr>
              <w:spacing w:after="0" w:line="480" w:lineRule="auto"/>
              <w:jc w:val="both"/>
              <w:rPr>
                <w:rFonts w:ascii="Times New Roman" w:hAnsi="Times New Roman"/>
                <w:b/>
                <w:sz w:val="24"/>
                <w:szCs w:val="24"/>
                <w:lang w:val="en-GB"/>
              </w:rPr>
            </w:pPr>
            <w:r w:rsidRPr="002C256D">
              <w:rPr>
                <w:rFonts w:ascii="Times New Roman" w:hAnsi="Times New Roman"/>
                <w:b/>
                <w:sz w:val="24"/>
                <w:szCs w:val="24"/>
                <w:lang w:val="en-GB"/>
              </w:rPr>
              <w:t>300</w:t>
            </w:r>
          </w:p>
        </w:tc>
        <w:tc>
          <w:tcPr>
            <w:tcW w:w="3181" w:type="dxa"/>
            <w:tcBorders>
              <w:top w:val="single" w:sz="4" w:space="0" w:color="auto"/>
              <w:bottom w:val="single" w:sz="4" w:space="0" w:color="auto"/>
            </w:tcBorders>
          </w:tcPr>
          <w:p w14:paraId="2EBFC5BB" w14:textId="77777777" w:rsidR="00B4471C" w:rsidRPr="002C256D" w:rsidRDefault="00B4471C" w:rsidP="000536E5">
            <w:pPr>
              <w:spacing w:after="0" w:line="480" w:lineRule="auto"/>
              <w:jc w:val="both"/>
              <w:rPr>
                <w:rFonts w:ascii="Times New Roman" w:hAnsi="Times New Roman"/>
                <w:b/>
                <w:sz w:val="24"/>
                <w:szCs w:val="24"/>
                <w:lang w:val="en-GB"/>
              </w:rPr>
            </w:pPr>
            <w:r w:rsidRPr="002C256D">
              <w:rPr>
                <w:rFonts w:ascii="Times New Roman" w:hAnsi="Times New Roman"/>
                <w:b/>
                <w:sz w:val="24"/>
                <w:szCs w:val="24"/>
                <w:lang w:val="en-GB"/>
              </w:rPr>
              <w:t>100</w:t>
            </w:r>
          </w:p>
        </w:tc>
      </w:tr>
    </w:tbl>
    <w:p w14:paraId="499CA197" w14:textId="77777777" w:rsidR="00B4471C" w:rsidRPr="002C256D" w:rsidRDefault="00B4471C" w:rsidP="00B4471C">
      <w:pPr>
        <w:spacing w:after="0" w:line="480" w:lineRule="auto"/>
        <w:jc w:val="both"/>
        <w:rPr>
          <w:rFonts w:ascii="Times New Roman" w:hAnsi="Times New Roman"/>
          <w:sz w:val="24"/>
          <w:szCs w:val="24"/>
          <w:lang w:val="en-GB"/>
        </w:rPr>
      </w:pPr>
      <w:r w:rsidRPr="002C256D">
        <w:rPr>
          <w:rFonts w:ascii="Times New Roman" w:hAnsi="Times New Roman"/>
          <w:b/>
          <w:sz w:val="24"/>
          <w:szCs w:val="24"/>
          <w:lang w:val="en-GB"/>
        </w:rPr>
        <w:t>Source:</w:t>
      </w:r>
      <w:r w:rsidRPr="002C256D">
        <w:rPr>
          <w:rFonts w:ascii="Times New Roman" w:hAnsi="Times New Roman"/>
          <w:sz w:val="24"/>
          <w:szCs w:val="24"/>
          <w:lang w:val="en-GB"/>
        </w:rPr>
        <w:t xml:space="preserve"> Field Survey, 2024</w:t>
      </w:r>
    </w:p>
    <w:p w14:paraId="18EFFE4A" w14:textId="77777777" w:rsidR="00B4471C" w:rsidRPr="002C256D" w:rsidRDefault="00B4471C" w:rsidP="00B4471C">
      <w:pPr>
        <w:spacing w:after="0" w:line="480" w:lineRule="auto"/>
        <w:jc w:val="both"/>
        <w:rPr>
          <w:rFonts w:ascii="Times New Roman" w:hAnsi="Times New Roman"/>
          <w:b/>
          <w:sz w:val="24"/>
          <w:szCs w:val="24"/>
          <w:lang w:val="en-GB"/>
        </w:rPr>
      </w:pPr>
      <w:r w:rsidRPr="002C256D">
        <w:rPr>
          <w:rFonts w:ascii="Times New Roman" w:hAnsi="Times New Roman"/>
          <w:b/>
          <w:sz w:val="24"/>
          <w:szCs w:val="24"/>
          <w:lang w:val="en-GB"/>
        </w:rPr>
        <w:t>Analysis of table 6</w:t>
      </w:r>
    </w:p>
    <w:p w14:paraId="49FB2DF4" w14:textId="77777777" w:rsidR="00B4471C" w:rsidRPr="002C256D" w:rsidRDefault="00B4471C" w:rsidP="00B4471C">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From the table above, it can be inferred that 216 representing 72% respondents rated the extent of PLSCSDA’s effectiveness in promoting development in communities across the state as “Large Extent”, 63 representing 21% rated extent of the agency’s effectiveness in promoting development in communities across the state as “High”, 11 representing 3.7% rated the effectiveness of PLSCSDA in promoting development in communities across the state as effective while 10 representing 3.3% respondents were undecided as to whether the agency is effective or not in promoting development in communities across the state. </w:t>
      </w:r>
    </w:p>
    <w:p w14:paraId="441ED803" w14:textId="77777777" w:rsidR="00B4471C" w:rsidRPr="002C256D" w:rsidRDefault="00B4471C" w:rsidP="00B4471C">
      <w:pPr>
        <w:spacing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It can be inferred from the findings of the study that majority of the respondents rated the efficacy of PLSCSDA in promoting development in communities across the state as very </w:t>
      </w:r>
      <w:r w:rsidRPr="002C256D">
        <w:rPr>
          <w:rFonts w:ascii="Times New Roman" w:hAnsi="Times New Roman"/>
          <w:sz w:val="24"/>
          <w:szCs w:val="24"/>
          <w:lang w:val="en-GB"/>
        </w:rPr>
        <w:lastRenderedPageBreak/>
        <w:t xml:space="preserve">effective while minority of the respondents rated PLSCSDA’s role in promoting community development as low while minority of the respondents were decided as to whether the agency is effective or not in promoting development in communities across the state. </w:t>
      </w:r>
    </w:p>
    <w:p w14:paraId="6E51B3EB" w14:textId="77777777" w:rsidR="00B4471C" w:rsidRPr="002C256D" w:rsidRDefault="00B4471C" w:rsidP="00B4471C">
      <w:pPr>
        <w:jc w:val="both"/>
        <w:rPr>
          <w:rFonts w:ascii="Times New Roman" w:hAnsi="Times New Roman"/>
          <w:b/>
          <w:sz w:val="24"/>
          <w:szCs w:val="24"/>
          <w:lang w:val="en-GB"/>
        </w:rPr>
      </w:pPr>
      <w:r w:rsidRPr="002C256D">
        <w:rPr>
          <w:rFonts w:ascii="Times New Roman" w:hAnsi="Times New Roman"/>
          <w:b/>
          <w:sz w:val="24"/>
          <w:szCs w:val="24"/>
          <w:lang w:val="en-GB"/>
        </w:rPr>
        <w:t xml:space="preserve">Table 7: </w:t>
      </w:r>
      <w:r w:rsidRPr="002C256D">
        <w:rPr>
          <w:rFonts w:ascii="Times New Roman" w:hAnsi="Times New Roman"/>
          <w:sz w:val="24"/>
          <w:szCs w:val="24"/>
          <w:lang w:val="en-GB"/>
        </w:rPr>
        <w:t>Showing the assessment of PLSCSDA’s projects sustainability in benefitting communities across the state.</w:t>
      </w:r>
      <w:r w:rsidRPr="002C256D">
        <w:rPr>
          <w:rFonts w:ascii="Times New Roman" w:hAnsi="Times New Roman"/>
          <w:b/>
          <w:sz w:val="24"/>
          <w:szCs w:val="24"/>
          <w:lang w:val="en-GB"/>
        </w:rPr>
        <w:t xml:space="preserve">  </w:t>
      </w:r>
    </w:p>
    <w:tbl>
      <w:tblPr>
        <w:tblW w:w="0" w:type="auto"/>
        <w:tblLook w:val="04A0" w:firstRow="1" w:lastRow="0" w:firstColumn="1" w:lastColumn="0" w:noHBand="0" w:noVBand="1"/>
      </w:tblPr>
      <w:tblGrid>
        <w:gridCol w:w="3030"/>
        <w:gridCol w:w="2996"/>
        <w:gridCol w:w="3000"/>
      </w:tblGrid>
      <w:tr w:rsidR="00B4471C" w:rsidRPr="002C256D" w14:paraId="09B94823" w14:textId="77777777" w:rsidTr="000536E5">
        <w:tc>
          <w:tcPr>
            <w:tcW w:w="3182" w:type="dxa"/>
            <w:tcBorders>
              <w:top w:val="single" w:sz="4" w:space="0" w:color="auto"/>
              <w:bottom w:val="single" w:sz="4" w:space="0" w:color="auto"/>
            </w:tcBorders>
          </w:tcPr>
          <w:p w14:paraId="4F702D7D"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 xml:space="preserve">Level of Sustainability </w:t>
            </w:r>
          </w:p>
        </w:tc>
        <w:tc>
          <w:tcPr>
            <w:tcW w:w="3179" w:type="dxa"/>
            <w:tcBorders>
              <w:top w:val="single" w:sz="4" w:space="0" w:color="auto"/>
              <w:bottom w:val="single" w:sz="4" w:space="0" w:color="auto"/>
            </w:tcBorders>
          </w:tcPr>
          <w:p w14:paraId="1D8DFCA3"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 xml:space="preserve">Frequency </w:t>
            </w:r>
          </w:p>
        </w:tc>
        <w:tc>
          <w:tcPr>
            <w:tcW w:w="3179" w:type="dxa"/>
            <w:tcBorders>
              <w:top w:val="single" w:sz="4" w:space="0" w:color="auto"/>
              <w:bottom w:val="single" w:sz="4" w:space="0" w:color="auto"/>
            </w:tcBorders>
          </w:tcPr>
          <w:p w14:paraId="6B21C617"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Percentage (%)</w:t>
            </w:r>
          </w:p>
        </w:tc>
      </w:tr>
      <w:tr w:rsidR="00B4471C" w:rsidRPr="002C256D" w14:paraId="7A5FBA5A" w14:textId="77777777" w:rsidTr="000536E5">
        <w:tc>
          <w:tcPr>
            <w:tcW w:w="3182" w:type="dxa"/>
            <w:tcBorders>
              <w:top w:val="single" w:sz="4" w:space="0" w:color="auto"/>
            </w:tcBorders>
          </w:tcPr>
          <w:p w14:paraId="241109DC"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Highly  </w:t>
            </w:r>
          </w:p>
        </w:tc>
        <w:tc>
          <w:tcPr>
            <w:tcW w:w="3179" w:type="dxa"/>
            <w:tcBorders>
              <w:top w:val="single" w:sz="4" w:space="0" w:color="auto"/>
            </w:tcBorders>
          </w:tcPr>
          <w:p w14:paraId="3CB3F7AB"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211</w:t>
            </w:r>
          </w:p>
        </w:tc>
        <w:tc>
          <w:tcPr>
            <w:tcW w:w="3179" w:type="dxa"/>
            <w:tcBorders>
              <w:top w:val="single" w:sz="4" w:space="0" w:color="auto"/>
            </w:tcBorders>
          </w:tcPr>
          <w:p w14:paraId="5F311E2E"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70.3</w:t>
            </w:r>
          </w:p>
        </w:tc>
      </w:tr>
      <w:tr w:rsidR="00B4471C" w:rsidRPr="002C256D" w14:paraId="0AD99B15" w14:textId="77777777" w:rsidTr="000536E5">
        <w:tc>
          <w:tcPr>
            <w:tcW w:w="3182" w:type="dxa"/>
          </w:tcPr>
          <w:p w14:paraId="457D0143"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High </w:t>
            </w:r>
          </w:p>
        </w:tc>
        <w:tc>
          <w:tcPr>
            <w:tcW w:w="3179" w:type="dxa"/>
          </w:tcPr>
          <w:p w14:paraId="67A636D6"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54</w:t>
            </w:r>
          </w:p>
        </w:tc>
        <w:tc>
          <w:tcPr>
            <w:tcW w:w="3179" w:type="dxa"/>
          </w:tcPr>
          <w:p w14:paraId="6E92A53A"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18</w:t>
            </w:r>
          </w:p>
        </w:tc>
      </w:tr>
      <w:tr w:rsidR="00B4471C" w:rsidRPr="002C256D" w14:paraId="0F0780A1" w14:textId="77777777" w:rsidTr="000536E5">
        <w:tc>
          <w:tcPr>
            <w:tcW w:w="3182" w:type="dxa"/>
          </w:tcPr>
          <w:p w14:paraId="591F3597"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Fair </w:t>
            </w:r>
          </w:p>
        </w:tc>
        <w:tc>
          <w:tcPr>
            <w:tcW w:w="3179" w:type="dxa"/>
          </w:tcPr>
          <w:p w14:paraId="1D57CE34"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20</w:t>
            </w:r>
          </w:p>
        </w:tc>
        <w:tc>
          <w:tcPr>
            <w:tcW w:w="3179" w:type="dxa"/>
          </w:tcPr>
          <w:p w14:paraId="4C8E6D64"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6.7</w:t>
            </w:r>
          </w:p>
        </w:tc>
      </w:tr>
      <w:tr w:rsidR="00B4471C" w:rsidRPr="002C256D" w14:paraId="6E6462C7" w14:textId="77777777" w:rsidTr="000536E5">
        <w:tc>
          <w:tcPr>
            <w:tcW w:w="3182" w:type="dxa"/>
          </w:tcPr>
          <w:p w14:paraId="2DDE5829"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Undecided</w:t>
            </w:r>
          </w:p>
        </w:tc>
        <w:tc>
          <w:tcPr>
            <w:tcW w:w="3179" w:type="dxa"/>
          </w:tcPr>
          <w:p w14:paraId="45E8F529"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15</w:t>
            </w:r>
          </w:p>
        </w:tc>
        <w:tc>
          <w:tcPr>
            <w:tcW w:w="3179" w:type="dxa"/>
          </w:tcPr>
          <w:p w14:paraId="1511FEB0" w14:textId="77777777" w:rsidR="00B4471C" w:rsidRPr="002C256D" w:rsidRDefault="00B4471C" w:rsidP="000536E5">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5</w:t>
            </w:r>
          </w:p>
        </w:tc>
      </w:tr>
      <w:tr w:rsidR="00B4471C" w:rsidRPr="002C256D" w14:paraId="1D4A8741" w14:textId="77777777" w:rsidTr="000536E5">
        <w:tc>
          <w:tcPr>
            <w:tcW w:w="3182" w:type="dxa"/>
            <w:tcBorders>
              <w:top w:val="single" w:sz="4" w:space="0" w:color="auto"/>
              <w:bottom w:val="single" w:sz="4" w:space="0" w:color="auto"/>
            </w:tcBorders>
          </w:tcPr>
          <w:p w14:paraId="1C2E5904"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 xml:space="preserve">Total </w:t>
            </w:r>
          </w:p>
        </w:tc>
        <w:tc>
          <w:tcPr>
            <w:tcW w:w="3179" w:type="dxa"/>
            <w:tcBorders>
              <w:top w:val="single" w:sz="4" w:space="0" w:color="auto"/>
              <w:bottom w:val="single" w:sz="4" w:space="0" w:color="auto"/>
            </w:tcBorders>
          </w:tcPr>
          <w:p w14:paraId="3919B782"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300</w:t>
            </w:r>
          </w:p>
        </w:tc>
        <w:tc>
          <w:tcPr>
            <w:tcW w:w="3179" w:type="dxa"/>
            <w:tcBorders>
              <w:top w:val="single" w:sz="4" w:space="0" w:color="auto"/>
              <w:bottom w:val="single" w:sz="4" w:space="0" w:color="auto"/>
            </w:tcBorders>
          </w:tcPr>
          <w:p w14:paraId="2AA1D3E3" w14:textId="77777777" w:rsidR="00B4471C" w:rsidRPr="002C256D" w:rsidRDefault="00B4471C" w:rsidP="000536E5">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100</w:t>
            </w:r>
          </w:p>
        </w:tc>
      </w:tr>
    </w:tbl>
    <w:p w14:paraId="4F338FA5" w14:textId="77777777" w:rsidR="00B4471C" w:rsidRPr="002C256D" w:rsidRDefault="00B4471C" w:rsidP="00B4471C">
      <w:pPr>
        <w:spacing w:after="0" w:line="360" w:lineRule="auto"/>
        <w:jc w:val="both"/>
        <w:rPr>
          <w:rFonts w:ascii="Times New Roman" w:hAnsi="Times New Roman"/>
          <w:sz w:val="24"/>
          <w:szCs w:val="24"/>
          <w:lang w:val="en-GB"/>
        </w:rPr>
      </w:pPr>
      <w:r w:rsidRPr="002C256D">
        <w:rPr>
          <w:rFonts w:ascii="Times New Roman" w:hAnsi="Times New Roman"/>
          <w:b/>
          <w:sz w:val="24"/>
          <w:szCs w:val="24"/>
          <w:lang w:val="en-GB"/>
        </w:rPr>
        <w:t xml:space="preserve">Source: </w:t>
      </w:r>
      <w:r w:rsidRPr="002C256D">
        <w:rPr>
          <w:rFonts w:ascii="Times New Roman" w:hAnsi="Times New Roman"/>
          <w:sz w:val="24"/>
          <w:szCs w:val="24"/>
          <w:lang w:val="en-GB"/>
        </w:rPr>
        <w:t>Field survey, 2024</w:t>
      </w:r>
    </w:p>
    <w:p w14:paraId="081A8E47" w14:textId="77777777" w:rsidR="00B4471C" w:rsidRPr="002C256D" w:rsidRDefault="00B4471C" w:rsidP="00B4471C">
      <w:pPr>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Analysis of table 7</w:t>
      </w:r>
    </w:p>
    <w:p w14:paraId="7DD0EB64" w14:textId="77777777" w:rsidR="00B4471C" w:rsidRPr="002C256D" w:rsidRDefault="00B4471C" w:rsidP="00B4471C">
      <w:pPr>
        <w:spacing w:after="0" w:line="240" w:lineRule="auto"/>
        <w:jc w:val="both"/>
        <w:rPr>
          <w:rFonts w:ascii="Times New Roman" w:hAnsi="Times New Roman"/>
          <w:b/>
          <w:sz w:val="12"/>
          <w:szCs w:val="24"/>
          <w:lang w:val="en-GB"/>
        </w:rPr>
      </w:pPr>
    </w:p>
    <w:p w14:paraId="52E364F8" w14:textId="77777777" w:rsidR="00B4471C" w:rsidRPr="002C256D" w:rsidRDefault="00B4471C" w:rsidP="00B4471C">
      <w:pPr>
        <w:spacing w:line="360" w:lineRule="auto"/>
        <w:jc w:val="both"/>
        <w:rPr>
          <w:rFonts w:ascii="Times New Roman" w:hAnsi="Times New Roman"/>
          <w:sz w:val="24"/>
          <w:szCs w:val="24"/>
          <w:lang w:val="en-GB"/>
        </w:rPr>
      </w:pPr>
      <w:r w:rsidRPr="002C256D">
        <w:rPr>
          <w:rFonts w:ascii="Times New Roman" w:hAnsi="Times New Roman"/>
          <w:sz w:val="24"/>
          <w:szCs w:val="24"/>
          <w:lang w:val="en-GB"/>
        </w:rPr>
        <w:t xml:space="preserve">From the table above, it can be inferred that 211 representing 70.3% of the respondents rated the extent of the sustainability of projects executed by PLSCSDA across communities in the Plateau state as “Highly”, 54 representing 18% rated the extent of sustainability of the projects executed by PLSCSDA across communities in the state as “High” while 20 representing 6.7% rated the sustainability of PLSCSDA’s project executed in communities across the state as “Fair” while 15 representing 5% were undecided as to whether the projects executed by PLSCSDA are sustainable or not. From the findings of the study, it can be inferred that majority of the respondents rated the sustainability of PLSCSDA projects executed in the state as highly sustainable. This may not be unconnected with the fact that PLSCSDA’s projects are participatory in nature and benefitting communities drive the process of executing projects in their communities while the staff of the PLSCSDA only guide the process. </w:t>
      </w:r>
    </w:p>
    <w:p w14:paraId="78A571DB" w14:textId="77777777" w:rsidR="00B4471C" w:rsidRPr="002C256D" w:rsidRDefault="00B4471C" w:rsidP="00B4471C">
      <w:pPr>
        <w:autoSpaceDE w:val="0"/>
        <w:autoSpaceDN w:val="0"/>
        <w:adjustRightInd w:val="0"/>
        <w:spacing w:after="0" w:line="480" w:lineRule="auto"/>
        <w:rPr>
          <w:rFonts w:ascii="Times New Roman" w:hAnsi="Times New Roman"/>
          <w:b/>
          <w:sz w:val="24"/>
          <w:szCs w:val="24"/>
          <w:lang w:val="en-GB"/>
        </w:rPr>
      </w:pPr>
      <w:r w:rsidRPr="002C256D">
        <w:rPr>
          <w:rFonts w:ascii="Times New Roman" w:hAnsi="Times New Roman"/>
          <w:b/>
          <w:sz w:val="24"/>
          <w:szCs w:val="24"/>
          <w:lang w:val="en-GB"/>
        </w:rPr>
        <w:t xml:space="preserve">Discussion of Findings   </w:t>
      </w:r>
    </w:p>
    <w:p w14:paraId="7E0DD0BF" w14:textId="77777777" w:rsidR="00B4471C" w:rsidRPr="002C256D" w:rsidRDefault="00B4471C" w:rsidP="00B4471C">
      <w:pPr>
        <w:spacing w:line="360" w:lineRule="auto"/>
        <w:jc w:val="both"/>
        <w:rPr>
          <w:rFonts w:ascii="Times New Roman" w:hAnsi="Times New Roman"/>
          <w:sz w:val="24"/>
          <w:szCs w:val="24"/>
          <w:lang w:val="en-GB"/>
        </w:rPr>
      </w:pPr>
      <w:r w:rsidRPr="002C256D">
        <w:rPr>
          <w:rFonts w:ascii="Times New Roman" w:hAnsi="Times New Roman"/>
          <w:sz w:val="24"/>
          <w:szCs w:val="24"/>
          <w:lang w:val="en-GB"/>
        </w:rPr>
        <w:t>In solving the statement of the problem of the study, three research questions were put forward to respondents using questionnaire to gather data for this study. The questionnaire was designed based on the research questions. The data collated from the respondents were presented in the tables presented above. It is from the data that the research questions were provided with corresponding answers in relation to the theory and literature explored in this study. The findings of the study were discussed and presented in line with the research objectives.</w:t>
      </w:r>
    </w:p>
    <w:p w14:paraId="730E28B1" w14:textId="77777777" w:rsidR="00B4471C" w:rsidRPr="002C256D" w:rsidRDefault="00B4471C" w:rsidP="006275B9">
      <w:pPr>
        <w:spacing w:after="0" w:line="360" w:lineRule="auto"/>
        <w:jc w:val="both"/>
        <w:rPr>
          <w:rFonts w:ascii="Times New Roman" w:hAnsi="Times New Roman" w:cs="Times New Roman"/>
          <w:b/>
          <w:bCs/>
          <w:sz w:val="24"/>
          <w:szCs w:val="24"/>
        </w:rPr>
      </w:pPr>
      <w:r w:rsidRPr="002C256D">
        <w:rPr>
          <w:rFonts w:ascii="Times New Roman" w:hAnsi="Times New Roman"/>
          <w:b/>
          <w:bCs/>
          <w:sz w:val="24"/>
          <w:szCs w:val="24"/>
          <w:lang w:val="en-GB"/>
        </w:rPr>
        <w:lastRenderedPageBreak/>
        <w:t xml:space="preserve">Research Objective I: </w:t>
      </w:r>
      <w:r w:rsidRPr="002C256D">
        <w:rPr>
          <w:rFonts w:ascii="Times New Roman" w:hAnsi="Times New Roman" w:cs="Times New Roman"/>
          <w:b/>
          <w:bCs/>
          <w:sz w:val="24"/>
          <w:szCs w:val="24"/>
        </w:rPr>
        <w:t>To ascertain the level of Plateau State Community and Social Development Agency’s ustilisation of participatory communication in the process of executing projects in benefitting communities across the state.</w:t>
      </w:r>
    </w:p>
    <w:p w14:paraId="013C1181" w14:textId="77777777" w:rsidR="00B4471C" w:rsidRPr="002C256D" w:rsidRDefault="00B4471C" w:rsidP="006275B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Research Question 1 is vital towards gauging the level of Plateau State Community and Social Development Agency utilisation of participatory development approach in executing sustainable development projects in the state. The respondents’ responses in gauging the effectiveness of the agency’s involvement of beneficiaries in the process of projects and programmes implementation in the benefitting communities. They rated the level of PLASCDA’s utilisation of participatory in the process of executing projects in their communities as “Very High Extent” and “High” respectively.  </w:t>
      </w:r>
    </w:p>
    <w:p w14:paraId="7878376F" w14:textId="77777777" w:rsidR="00B4471C" w:rsidRDefault="00B4471C" w:rsidP="006275B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 findings further indicated that members of the benefitting communities were active participants in the process of executing projects in communities by the PLASCSDA; starting from the identification of felt needs, projects design and implementation as well as the monitoring and evaluation of the projects executed in their communities which empowered them to own and sustain the projects using their energies and resources for their benefits. </w:t>
      </w:r>
    </w:p>
    <w:p w14:paraId="7C52DAEC" w14:textId="77777777" w:rsidR="006275B9" w:rsidRPr="002C256D" w:rsidRDefault="006275B9" w:rsidP="006275B9">
      <w:pPr>
        <w:spacing w:after="0" w:line="360" w:lineRule="auto"/>
        <w:jc w:val="both"/>
        <w:rPr>
          <w:rFonts w:ascii="Times New Roman" w:hAnsi="Times New Roman" w:cs="Times New Roman"/>
          <w:sz w:val="24"/>
          <w:szCs w:val="24"/>
        </w:rPr>
      </w:pPr>
    </w:p>
    <w:p w14:paraId="36F398A9" w14:textId="77777777" w:rsidR="00B4471C" w:rsidRPr="002C256D" w:rsidRDefault="00B4471C" w:rsidP="006275B9">
      <w:pPr>
        <w:spacing w:after="0" w:line="360" w:lineRule="auto"/>
        <w:jc w:val="both"/>
        <w:rPr>
          <w:rFonts w:ascii="Times New Roman" w:hAnsi="Times New Roman" w:cs="Times New Roman"/>
          <w:sz w:val="24"/>
          <w:szCs w:val="24"/>
        </w:rPr>
      </w:pPr>
      <w:r w:rsidRPr="002C256D">
        <w:rPr>
          <w:rFonts w:ascii="Times New Roman" w:hAnsi="Times New Roman"/>
          <w:b/>
          <w:bCs/>
          <w:sz w:val="24"/>
          <w:szCs w:val="24"/>
          <w:lang w:val="en-GB"/>
        </w:rPr>
        <w:t xml:space="preserve">Research Objective II: </w:t>
      </w:r>
      <w:r w:rsidRPr="002C256D">
        <w:rPr>
          <w:rFonts w:ascii="Times New Roman" w:hAnsi="Times New Roman" w:cs="Times New Roman"/>
          <w:b/>
          <w:bCs/>
          <w:sz w:val="24"/>
          <w:szCs w:val="24"/>
        </w:rPr>
        <w:t>To assess the extent of Plateau State Community and Social Development Agency efficacy in promoting community development in the state.</w:t>
      </w:r>
      <w:r w:rsidRPr="002C256D">
        <w:rPr>
          <w:rFonts w:ascii="Times New Roman" w:hAnsi="Times New Roman" w:cs="Times New Roman"/>
          <w:sz w:val="24"/>
          <w:szCs w:val="24"/>
        </w:rPr>
        <w:t xml:space="preserve"> </w:t>
      </w:r>
    </w:p>
    <w:p w14:paraId="3A3449A9" w14:textId="6D965C40" w:rsidR="00B4471C" w:rsidRDefault="00B4471C" w:rsidP="006275B9">
      <w:pPr>
        <w:spacing w:after="0" w:line="360" w:lineRule="auto"/>
        <w:jc w:val="both"/>
        <w:rPr>
          <w:rFonts w:ascii="Times New Roman" w:hAnsi="Times New Roman"/>
          <w:sz w:val="24"/>
          <w:szCs w:val="24"/>
          <w:lang w:val="en-GB"/>
        </w:rPr>
      </w:pPr>
      <w:r w:rsidRPr="002C256D">
        <w:rPr>
          <w:rFonts w:ascii="Times New Roman" w:hAnsi="Times New Roman"/>
          <w:sz w:val="24"/>
          <w:szCs w:val="24"/>
          <w:lang w:val="en-GB"/>
        </w:rPr>
        <w:t>On the effectiveness of Plateau State Community and Social Development Agency’s role in promoting community development in the state,</w:t>
      </w:r>
      <w:r w:rsidRPr="002C256D">
        <w:rPr>
          <w:rFonts w:ascii="Times New Roman" w:hAnsi="Times New Roman" w:cs="Times New Roman"/>
          <w:sz w:val="24"/>
          <w:szCs w:val="24"/>
        </w:rPr>
        <w:t xml:space="preserve"> the data presented above, </w:t>
      </w:r>
      <w:r w:rsidRPr="002C256D">
        <w:rPr>
          <w:rFonts w:ascii="Times New Roman" w:hAnsi="Times New Roman"/>
          <w:sz w:val="24"/>
          <w:szCs w:val="24"/>
          <w:lang w:val="en-GB"/>
        </w:rPr>
        <w:t>shows that majority of the respondents rated the role of PLASCSDA in promoting development in their respective communities as very effective. This i</w:t>
      </w:r>
      <w:r w:rsidR="006275B9">
        <w:rPr>
          <w:rFonts w:ascii="Times New Roman" w:hAnsi="Times New Roman"/>
          <w:sz w:val="24"/>
          <w:szCs w:val="24"/>
          <w:lang w:val="en-GB"/>
        </w:rPr>
        <w:t>ndicates that the many communities in the state have been transformed due to</w:t>
      </w:r>
      <w:r w:rsidRPr="002C256D">
        <w:rPr>
          <w:rFonts w:ascii="Times New Roman" w:hAnsi="Times New Roman"/>
          <w:sz w:val="24"/>
          <w:szCs w:val="24"/>
          <w:lang w:val="en-GB"/>
        </w:rPr>
        <w:t xml:space="preserve"> the projects executed in communities in collaboration with the PLASCSDA and members of the benefitting communities. </w:t>
      </w:r>
    </w:p>
    <w:p w14:paraId="384D04B4" w14:textId="77777777" w:rsidR="006275B9" w:rsidRPr="002C256D" w:rsidRDefault="006275B9" w:rsidP="006275B9">
      <w:pPr>
        <w:spacing w:after="0" w:line="360" w:lineRule="auto"/>
        <w:jc w:val="both"/>
        <w:rPr>
          <w:rFonts w:ascii="Times New Roman" w:hAnsi="Times New Roman"/>
          <w:sz w:val="24"/>
          <w:szCs w:val="24"/>
          <w:lang w:val="en-GB"/>
        </w:rPr>
      </w:pPr>
    </w:p>
    <w:p w14:paraId="02FAB011" w14:textId="77777777" w:rsidR="00B4471C" w:rsidRPr="002C256D" w:rsidRDefault="00B4471C" w:rsidP="006275B9">
      <w:pPr>
        <w:spacing w:after="0" w:line="360" w:lineRule="auto"/>
        <w:jc w:val="both"/>
        <w:rPr>
          <w:rFonts w:ascii="Times New Roman" w:hAnsi="Times New Roman" w:cs="Times New Roman"/>
          <w:sz w:val="24"/>
          <w:szCs w:val="24"/>
        </w:rPr>
      </w:pPr>
      <w:r w:rsidRPr="002C256D">
        <w:rPr>
          <w:rFonts w:ascii="Times New Roman" w:hAnsi="Times New Roman"/>
          <w:b/>
          <w:bCs/>
          <w:sz w:val="24"/>
          <w:szCs w:val="24"/>
          <w:lang w:val="en-GB"/>
        </w:rPr>
        <w:t xml:space="preserve">Research Objective III: </w:t>
      </w:r>
      <w:r w:rsidRPr="002C256D">
        <w:rPr>
          <w:rFonts w:ascii="Times New Roman" w:hAnsi="Times New Roman" w:cs="Times New Roman"/>
          <w:b/>
          <w:bCs/>
          <w:sz w:val="24"/>
          <w:szCs w:val="24"/>
        </w:rPr>
        <w:t>To determine the level of sustainability of projects executed by the Plateau State Community and Social Development Agency in some communities within the state.</w:t>
      </w:r>
    </w:p>
    <w:p w14:paraId="66411D38" w14:textId="77777777" w:rsidR="00B4471C" w:rsidRPr="002C256D" w:rsidRDefault="00B4471C" w:rsidP="006275B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From the data presented above shows that the respondents rated the level of sustainability of the project executed in their communities by the Plateau State Community and Social Development Agency as “Highly”, “High” and “Fair” respectively. The findings further revealed that sustainability of the projects in various communities in the state are guaranteed </w:t>
      </w:r>
      <w:r w:rsidRPr="002C256D">
        <w:rPr>
          <w:rFonts w:ascii="Times New Roman" w:hAnsi="Times New Roman" w:cs="Times New Roman"/>
          <w:sz w:val="24"/>
          <w:szCs w:val="24"/>
        </w:rPr>
        <w:lastRenderedPageBreak/>
        <w:t xml:space="preserve">because members of the communities have invented measures aimed at ensuring the sustainability of the projects executed in their communities. One of the measures is the introduction of service charged fee to enable the monitoring, evaluation and maintenance committee which comprises of selected members of the benefitting communities and staff of the agency set-up in each of the benefitting communities with the sole mandate of ensuring effective maintenance of the projects executed in the benefitting communities across the state.       </w:t>
      </w:r>
    </w:p>
    <w:p w14:paraId="6B0ACB27"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Conclusion </w:t>
      </w:r>
    </w:p>
    <w:p w14:paraId="182097E6"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There are overwhelming evidences that the Plateau State Community and Social Development Agency (PLSCSDA) set-up by Plateau state government is not only promoting development at the grassroots but genuine and participatory sustainable community development in the 6 local government areas were selected to represent the state. This is possible as a result of stakeholders’ involvement in all the stages of the projects and entrusting the execution process in the hands of stakeholders while the CSDA merely guides the process. Participatory development emerged as top-bottom development paradigm where the development agency and partners imposed projects on communities without seeking for the consent and buy-in of the beneficiaries which is why some developing countries are still backwardness. The adaptation of bottom-top development approach by the Plateau state government which led to the establishment of CSDAs in the states has exposed communities to the practice of participatory development approach that empowered communities to decide the kind of intervention in their communities even without them funding the projects.  </w:t>
      </w:r>
    </w:p>
    <w:p w14:paraId="3570086E"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Recommendations    </w:t>
      </w:r>
    </w:p>
    <w:p w14:paraId="26002E71" w14:textId="77777777" w:rsidR="00B4471C" w:rsidRPr="002C256D" w:rsidRDefault="00B4471C" w:rsidP="00B4471C">
      <w:pPr>
        <w:spacing w:line="360" w:lineRule="auto"/>
        <w:jc w:val="both"/>
        <w:rPr>
          <w:rFonts w:ascii="Times New Roman" w:hAnsi="Times New Roman"/>
          <w:sz w:val="24"/>
          <w:szCs w:val="24"/>
          <w:lang w:val="en-GB"/>
        </w:rPr>
      </w:pPr>
      <w:r w:rsidRPr="002C256D">
        <w:rPr>
          <w:rFonts w:ascii="Times New Roman" w:hAnsi="Times New Roman"/>
          <w:sz w:val="24"/>
          <w:szCs w:val="24"/>
          <w:lang w:val="en-GB"/>
        </w:rPr>
        <w:t>This study recommended the following:</w:t>
      </w:r>
    </w:p>
    <w:p w14:paraId="70026DA7" w14:textId="77777777" w:rsidR="00B4471C" w:rsidRPr="002C256D" w:rsidRDefault="00B4471C" w:rsidP="00B4471C">
      <w:pPr>
        <w:pStyle w:val="ListParagraph"/>
        <w:numPr>
          <w:ilvl w:val="0"/>
          <w:numId w:val="1"/>
        </w:numPr>
        <w:autoSpaceDE w:val="0"/>
        <w:autoSpaceDN w:val="0"/>
        <w:adjustRightInd w:val="0"/>
        <w:spacing w:after="0" w:line="360" w:lineRule="auto"/>
        <w:ind w:left="1080"/>
        <w:jc w:val="both"/>
        <w:rPr>
          <w:rFonts w:ascii="Times New Roman" w:hAnsi="Times New Roman"/>
          <w:sz w:val="24"/>
          <w:szCs w:val="24"/>
          <w:lang w:val="en-GB"/>
        </w:rPr>
      </w:pPr>
      <w:r w:rsidRPr="002C256D">
        <w:rPr>
          <w:rFonts w:ascii="Times New Roman" w:hAnsi="Times New Roman"/>
          <w:sz w:val="24"/>
          <w:szCs w:val="24"/>
          <w:lang w:val="en-GB"/>
        </w:rPr>
        <w:t>The concept of participatory communication should be promoted in the development of any democratic society because of its potential in empowering the rural communities to take ownership of projects executed in their communities and ensuring the sustainability of community projects.</w:t>
      </w:r>
    </w:p>
    <w:p w14:paraId="2835A03F" w14:textId="77777777" w:rsidR="00B4471C" w:rsidRPr="002C256D" w:rsidRDefault="00B4471C" w:rsidP="00B4471C">
      <w:pPr>
        <w:pStyle w:val="ListParagraph"/>
        <w:numPr>
          <w:ilvl w:val="0"/>
          <w:numId w:val="1"/>
        </w:numPr>
        <w:autoSpaceDE w:val="0"/>
        <w:autoSpaceDN w:val="0"/>
        <w:adjustRightInd w:val="0"/>
        <w:spacing w:after="0" w:line="360" w:lineRule="auto"/>
        <w:ind w:left="1080"/>
        <w:jc w:val="both"/>
        <w:rPr>
          <w:rFonts w:ascii="Times New Roman" w:hAnsi="Times New Roman"/>
          <w:sz w:val="24"/>
          <w:szCs w:val="24"/>
          <w:lang w:val="en-GB"/>
        </w:rPr>
      </w:pPr>
      <w:r w:rsidRPr="002C256D">
        <w:rPr>
          <w:rFonts w:ascii="Times New Roman" w:hAnsi="Times New Roman"/>
          <w:sz w:val="24"/>
          <w:szCs w:val="24"/>
          <w:lang w:val="en-GB"/>
        </w:rPr>
        <w:t xml:space="preserve">States that are yet to establish CSDA should speedily set-up the agency to enable such states to access World Bank’s funding of the agency for the purpose of promoting people’s driven community development. </w:t>
      </w:r>
    </w:p>
    <w:p w14:paraId="2C515F0A" w14:textId="77777777" w:rsidR="00B4471C" w:rsidRPr="002C256D" w:rsidRDefault="00B4471C" w:rsidP="00B4471C">
      <w:pPr>
        <w:pStyle w:val="ListParagraph"/>
        <w:numPr>
          <w:ilvl w:val="0"/>
          <w:numId w:val="1"/>
        </w:numPr>
        <w:autoSpaceDE w:val="0"/>
        <w:autoSpaceDN w:val="0"/>
        <w:adjustRightInd w:val="0"/>
        <w:spacing w:after="0" w:line="360" w:lineRule="auto"/>
        <w:ind w:left="1080"/>
        <w:jc w:val="both"/>
        <w:rPr>
          <w:rFonts w:ascii="Times New Roman" w:hAnsi="Times New Roman"/>
          <w:sz w:val="24"/>
          <w:szCs w:val="24"/>
          <w:lang w:val="en-GB"/>
        </w:rPr>
      </w:pPr>
      <w:r w:rsidRPr="002C256D">
        <w:rPr>
          <w:rFonts w:ascii="Times New Roman" w:hAnsi="Times New Roman"/>
          <w:sz w:val="24"/>
          <w:szCs w:val="24"/>
          <w:lang w:val="en-GB"/>
        </w:rPr>
        <w:t xml:space="preserve">In view of the importance of participatory development or bottom-top development approach, states government should ensure regular payment of counterpart funding </w:t>
      </w:r>
      <w:r w:rsidRPr="002C256D">
        <w:rPr>
          <w:rFonts w:ascii="Times New Roman" w:hAnsi="Times New Roman"/>
          <w:sz w:val="24"/>
          <w:szCs w:val="24"/>
          <w:lang w:val="en-GB"/>
        </w:rPr>
        <w:lastRenderedPageBreak/>
        <w:t xml:space="preserve">to World Bank for the states to continually access World Bank’s funding of CSDAs in order to continue to promote community development.  </w:t>
      </w:r>
    </w:p>
    <w:p w14:paraId="48B7C76B" w14:textId="77777777" w:rsidR="00B4471C" w:rsidRPr="002C256D" w:rsidRDefault="00B4471C" w:rsidP="00B4471C">
      <w:pPr>
        <w:pStyle w:val="ListParagraph"/>
        <w:numPr>
          <w:ilvl w:val="0"/>
          <w:numId w:val="1"/>
        </w:numPr>
        <w:autoSpaceDE w:val="0"/>
        <w:autoSpaceDN w:val="0"/>
        <w:adjustRightInd w:val="0"/>
        <w:spacing w:after="0" w:line="360" w:lineRule="auto"/>
        <w:ind w:left="1080"/>
        <w:jc w:val="both"/>
        <w:rPr>
          <w:rFonts w:ascii="Times New Roman" w:hAnsi="Times New Roman"/>
          <w:sz w:val="24"/>
          <w:szCs w:val="24"/>
          <w:lang w:val="en-GB"/>
        </w:rPr>
      </w:pPr>
      <w:r w:rsidRPr="002C256D">
        <w:rPr>
          <w:rFonts w:ascii="Times New Roman" w:hAnsi="Times New Roman"/>
          <w:sz w:val="24"/>
          <w:szCs w:val="24"/>
          <w:lang w:val="en-GB"/>
        </w:rPr>
        <w:t xml:space="preserve">CSDA should be truly participatory in a manner that communities and the CSDA will work together in partnership for the purpose of entrenching community sustainable development. </w:t>
      </w:r>
    </w:p>
    <w:p w14:paraId="4D6A23F8"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7BF2C199"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2AFA08FD"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553795DF"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507D5C2F"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74465E8C"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4AA61B24"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616C1EB3"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0BE2A514"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10E3A0E6"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07A0469D"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2AC1AB36"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62D1F69B"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2BEE76CB"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76502575"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7BB9DFED"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24D092FE" w14:textId="77777777" w:rsidR="00B4471C"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7A2FD89E" w14:textId="77777777" w:rsidR="00B4471C" w:rsidRDefault="00B4471C" w:rsidP="00B4471C">
      <w:pPr>
        <w:autoSpaceDE w:val="0"/>
        <w:autoSpaceDN w:val="0"/>
        <w:adjustRightInd w:val="0"/>
        <w:spacing w:after="0" w:line="360" w:lineRule="auto"/>
        <w:jc w:val="both"/>
        <w:rPr>
          <w:rFonts w:ascii="Times New Roman" w:hAnsi="Times New Roman"/>
          <w:sz w:val="12"/>
          <w:szCs w:val="24"/>
          <w:lang w:val="en-GB"/>
        </w:rPr>
      </w:pPr>
    </w:p>
    <w:p w14:paraId="05FE11BA" w14:textId="77777777" w:rsidR="00B4471C" w:rsidRDefault="00B4471C" w:rsidP="00B4471C">
      <w:pPr>
        <w:autoSpaceDE w:val="0"/>
        <w:autoSpaceDN w:val="0"/>
        <w:adjustRightInd w:val="0"/>
        <w:spacing w:after="0" w:line="360" w:lineRule="auto"/>
        <w:jc w:val="both"/>
        <w:rPr>
          <w:rFonts w:ascii="Times New Roman" w:hAnsi="Times New Roman"/>
          <w:sz w:val="12"/>
          <w:szCs w:val="24"/>
          <w:lang w:val="en-GB"/>
        </w:rPr>
      </w:pPr>
    </w:p>
    <w:p w14:paraId="5279FB3E"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5261B3A2"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5B3CF510"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20EF820B"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3DD477A8"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4AC8D9A0"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58CB5ADF"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59F32690"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10948DB2"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35A09D23"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716BC037"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6F1A93B4"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6DB8E7C3"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3BCAD767"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409EC744"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4A35E253"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6185B4BB"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23375856"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6F7C3CF4"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5B90E5C9"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141E06B5"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54610944"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790236F7"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5856B4E9"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4009F1E1"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527FC33D"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4CF3C7F0"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198C656F"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6051D73D"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2C16B706"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656EA122"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0D46998F"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39B5464E"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749B721B"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5399CCBD" w14:textId="77777777" w:rsidR="006275B9" w:rsidRDefault="006275B9" w:rsidP="00B4471C">
      <w:pPr>
        <w:autoSpaceDE w:val="0"/>
        <w:autoSpaceDN w:val="0"/>
        <w:adjustRightInd w:val="0"/>
        <w:spacing w:after="0" w:line="360" w:lineRule="auto"/>
        <w:jc w:val="both"/>
        <w:rPr>
          <w:rFonts w:ascii="Times New Roman" w:hAnsi="Times New Roman"/>
          <w:sz w:val="12"/>
          <w:szCs w:val="24"/>
          <w:lang w:val="en-GB"/>
        </w:rPr>
      </w:pPr>
    </w:p>
    <w:p w14:paraId="6CBBADB8" w14:textId="77777777" w:rsidR="006275B9" w:rsidRPr="00B4471C" w:rsidRDefault="006275B9" w:rsidP="00B4471C">
      <w:pPr>
        <w:autoSpaceDE w:val="0"/>
        <w:autoSpaceDN w:val="0"/>
        <w:adjustRightInd w:val="0"/>
        <w:spacing w:after="0" w:line="360" w:lineRule="auto"/>
        <w:jc w:val="both"/>
        <w:rPr>
          <w:rFonts w:ascii="Times New Roman" w:hAnsi="Times New Roman"/>
          <w:sz w:val="12"/>
          <w:szCs w:val="24"/>
          <w:lang w:val="en-GB"/>
        </w:rPr>
      </w:pPr>
    </w:p>
    <w:p w14:paraId="18960F0D" w14:textId="77777777" w:rsidR="00B4471C" w:rsidRPr="002C256D" w:rsidRDefault="00B4471C" w:rsidP="00B4471C">
      <w:pPr>
        <w:pStyle w:val="ListParagraph"/>
        <w:autoSpaceDE w:val="0"/>
        <w:autoSpaceDN w:val="0"/>
        <w:adjustRightInd w:val="0"/>
        <w:spacing w:after="0" w:line="360" w:lineRule="auto"/>
        <w:ind w:left="1080"/>
        <w:jc w:val="both"/>
        <w:rPr>
          <w:rFonts w:ascii="Times New Roman" w:hAnsi="Times New Roman"/>
          <w:sz w:val="12"/>
          <w:szCs w:val="24"/>
          <w:lang w:val="en-GB"/>
        </w:rPr>
      </w:pPr>
    </w:p>
    <w:p w14:paraId="4FCC1DB2" w14:textId="77777777" w:rsidR="00B4471C" w:rsidRPr="002C256D" w:rsidRDefault="00B4471C" w:rsidP="00B4471C">
      <w:pPr>
        <w:autoSpaceDE w:val="0"/>
        <w:autoSpaceDN w:val="0"/>
        <w:adjustRightInd w:val="0"/>
        <w:spacing w:after="0" w:line="360" w:lineRule="auto"/>
        <w:jc w:val="both"/>
        <w:rPr>
          <w:rFonts w:ascii="Times New Roman" w:hAnsi="Times New Roman"/>
          <w:b/>
          <w:sz w:val="24"/>
          <w:szCs w:val="24"/>
          <w:lang w:val="en-GB"/>
        </w:rPr>
      </w:pPr>
      <w:r w:rsidRPr="002C256D">
        <w:rPr>
          <w:rFonts w:ascii="Times New Roman" w:hAnsi="Times New Roman"/>
          <w:b/>
          <w:sz w:val="24"/>
          <w:szCs w:val="24"/>
          <w:lang w:val="en-GB"/>
        </w:rPr>
        <w:t xml:space="preserve">References </w:t>
      </w:r>
    </w:p>
    <w:p w14:paraId="649C0370" w14:textId="7EFABF5E" w:rsidR="00B4471C" w:rsidRPr="002C256D" w:rsidRDefault="00B4471C" w:rsidP="00B4471C">
      <w:pPr>
        <w:autoSpaceDE w:val="0"/>
        <w:autoSpaceDN w:val="0"/>
        <w:adjustRightInd w:val="0"/>
        <w:spacing w:after="0" w:line="360" w:lineRule="auto"/>
        <w:rPr>
          <w:rFonts w:ascii="Times New Roman" w:hAnsi="Times New Roman" w:cs="Times New Roman"/>
          <w:sz w:val="24"/>
          <w:szCs w:val="24"/>
        </w:rPr>
      </w:pPr>
      <w:r w:rsidRPr="002C256D">
        <w:rPr>
          <w:rFonts w:ascii="Times New Roman" w:hAnsi="Times New Roman" w:cs="Times New Roman"/>
          <w:sz w:val="24"/>
          <w:szCs w:val="24"/>
        </w:rPr>
        <w:t xml:space="preserve">Anaeto, S. G. &amp; Solomon-Anaeto (2010). </w:t>
      </w:r>
      <w:r w:rsidRPr="002C256D">
        <w:rPr>
          <w:rFonts w:ascii="Times New Roman" w:hAnsi="Times New Roman" w:cs="Times New Roman"/>
          <w:i/>
          <w:iCs/>
          <w:sz w:val="24"/>
          <w:szCs w:val="24"/>
        </w:rPr>
        <w:t xml:space="preserve">Development Communication: Principles and </w:t>
      </w:r>
      <w:r w:rsidRPr="002C256D">
        <w:rPr>
          <w:rFonts w:ascii="Times New Roman" w:hAnsi="Times New Roman" w:cs="Times New Roman"/>
          <w:i/>
          <w:iCs/>
          <w:sz w:val="24"/>
          <w:szCs w:val="24"/>
        </w:rPr>
        <w:tab/>
        <w:t>Practice</w:t>
      </w:r>
      <w:r w:rsidRPr="002C256D">
        <w:rPr>
          <w:rFonts w:ascii="Times New Roman" w:hAnsi="Times New Roman" w:cs="Times New Roman"/>
          <w:sz w:val="24"/>
          <w:szCs w:val="24"/>
        </w:rPr>
        <w:t>. Ibadan: Stirling-Horden Publishers.</w:t>
      </w:r>
    </w:p>
    <w:p w14:paraId="503CCE5B" w14:textId="77777777" w:rsidR="00B4471C" w:rsidRPr="002C256D" w:rsidRDefault="00B4471C" w:rsidP="00B4471C">
      <w:pPr>
        <w:autoSpaceDE w:val="0"/>
        <w:autoSpaceDN w:val="0"/>
        <w:adjustRightInd w:val="0"/>
        <w:spacing w:after="0" w:line="360" w:lineRule="auto"/>
        <w:rPr>
          <w:rFonts w:ascii="Times New Roman" w:hAnsi="Times New Roman" w:cs="Times New Roman"/>
          <w:sz w:val="6"/>
          <w:szCs w:val="24"/>
        </w:rPr>
      </w:pPr>
    </w:p>
    <w:p w14:paraId="47C55DC3" w14:textId="77777777" w:rsidR="00B4471C" w:rsidRPr="002C256D" w:rsidRDefault="00B4471C" w:rsidP="00B4471C">
      <w:pPr>
        <w:autoSpaceDE w:val="0"/>
        <w:autoSpaceDN w:val="0"/>
        <w:adjustRightInd w:val="0"/>
        <w:spacing w:after="0" w:line="360" w:lineRule="auto"/>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Asemah, E.S. (2011). </w:t>
      </w:r>
      <w:r w:rsidRPr="002C256D">
        <w:rPr>
          <w:rFonts w:ascii="Times New Roman" w:hAnsi="Times New Roman" w:cs="Times New Roman"/>
          <w:i/>
          <w:color w:val="000000"/>
          <w:sz w:val="24"/>
          <w:szCs w:val="24"/>
        </w:rPr>
        <w:t>Principles and Practice of Mass Communication (2</w:t>
      </w:r>
      <w:r w:rsidRPr="002C256D">
        <w:rPr>
          <w:rFonts w:ascii="Times New Roman" w:hAnsi="Times New Roman" w:cs="Times New Roman"/>
          <w:i/>
          <w:color w:val="000000"/>
          <w:sz w:val="24"/>
          <w:szCs w:val="24"/>
          <w:vertAlign w:val="superscript"/>
        </w:rPr>
        <w:t>nd</w:t>
      </w:r>
      <w:r w:rsidRPr="002C256D">
        <w:rPr>
          <w:rFonts w:ascii="Times New Roman" w:hAnsi="Times New Roman" w:cs="Times New Roman"/>
          <w:i/>
          <w:color w:val="000000"/>
          <w:sz w:val="24"/>
          <w:szCs w:val="24"/>
        </w:rPr>
        <w:t xml:space="preserve"> ed.),</w:t>
      </w:r>
      <w:r w:rsidRPr="002C256D">
        <w:rPr>
          <w:rFonts w:ascii="Times New Roman" w:hAnsi="Times New Roman" w:cs="Times New Roman"/>
          <w:color w:val="000000"/>
          <w:sz w:val="24"/>
          <w:szCs w:val="24"/>
        </w:rPr>
        <w:t xml:space="preserve"> Jos: Great </w:t>
      </w:r>
      <w:r w:rsidRPr="002C256D">
        <w:rPr>
          <w:rFonts w:ascii="Times New Roman" w:hAnsi="Times New Roman" w:cs="Times New Roman"/>
          <w:color w:val="000000"/>
          <w:sz w:val="24"/>
          <w:szCs w:val="24"/>
        </w:rPr>
        <w:tab/>
        <w:t xml:space="preserve">Future </w:t>
      </w:r>
      <w:r w:rsidRPr="002C256D">
        <w:rPr>
          <w:rFonts w:ascii="Times New Roman" w:hAnsi="Times New Roman" w:cs="Times New Roman"/>
          <w:color w:val="000000"/>
          <w:sz w:val="24"/>
          <w:szCs w:val="24"/>
        </w:rPr>
        <w:tab/>
        <w:t>Press.</w:t>
      </w:r>
    </w:p>
    <w:p w14:paraId="79AAE079" w14:textId="77777777" w:rsidR="00B4471C" w:rsidRPr="002C256D" w:rsidRDefault="00B4471C" w:rsidP="00B4471C">
      <w:pPr>
        <w:spacing w:line="360" w:lineRule="auto"/>
        <w:ind w:left="720" w:hanging="720"/>
        <w:jc w:val="both"/>
        <w:rPr>
          <w:rFonts w:ascii="Times New Roman" w:hAnsi="Times New Roman" w:cs="Times New Roman"/>
          <w:sz w:val="24"/>
          <w:szCs w:val="24"/>
        </w:rPr>
      </w:pPr>
      <w:r w:rsidRPr="002C256D">
        <w:rPr>
          <w:rFonts w:ascii="Times New Roman" w:hAnsi="Times New Roman" w:cs="Times New Roman"/>
          <w:color w:val="000000"/>
          <w:sz w:val="24"/>
          <w:szCs w:val="24"/>
        </w:rPr>
        <w:t xml:space="preserve">Bentu-Tengya, A., &amp; Tengya, P. F. (2019). Participatory communication in community development: A study of Bwandang and Koggom. </w:t>
      </w:r>
      <w:r w:rsidRPr="002C256D">
        <w:rPr>
          <w:rFonts w:ascii="Times New Roman" w:hAnsi="Times New Roman" w:cs="Times New Roman"/>
          <w:i/>
          <w:color w:val="000000"/>
          <w:sz w:val="24"/>
          <w:szCs w:val="24"/>
        </w:rPr>
        <w:t xml:space="preserve">Cactus: A multi-disciplinary journal, </w:t>
      </w:r>
      <w:r w:rsidRPr="002C256D">
        <w:rPr>
          <w:rFonts w:ascii="Times New Roman" w:hAnsi="Times New Roman" w:cs="Times New Roman"/>
          <w:color w:val="000000"/>
          <w:sz w:val="24"/>
          <w:szCs w:val="24"/>
        </w:rPr>
        <w:t>2(1), 9-30.</w:t>
      </w:r>
    </w:p>
    <w:p w14:paraId="2B726B9C" w14:textId="77777777" w:rsidR="00B4471C" w:rsidRPr="002C256D" w:rsidRDefault="00B4471C" w:rsidP="00B4471C">
      <w:pPr>
        <w:spacing w:line="360" w:lineRule="auto"/>
        <w:ind w:left="720" w:hanging="720"/>
        <w:jc w:val="both"/>
        <w:rPr>
          <w:rFonts w:ascii="Times New Roman" w:hAnsi="Times New Roman" w:cs="Times New Roman"/>
          <w:sz w:val="24"/>
          <w:szCs w:val="24"/>
        </w:rPr>
      </w:pPr>
      <w:r w:rsidRPr="002C256D">
        <w:rPr>
          <w:rFonts w:ascii="Times New Roman" w:hAnsi="Times New Roman" w:cs="Times New Roman"/>
          <w:sz w:val="24"/>
          <w:szCs w:val="24"/>
        </w:rPr>
        <w:t xml:space="preserve">Bessette, G. (2002). </w:t>
      </w:r>
      <w:r w:rsidRPr="002C256D">
        <w:rPr>
          <w:rFonts w:ascii="Times New Roman" w:hAnsi="Times New Roman" w:cs="Times New Roman"/>
          <w:i/>
          <w:sz w:val="24"/>
          <w:szCs w:val="24"/>
        </w:rPr>
        <w:t>Involving the Community: A Guide to Participatory Development</w:t>
      </w:r>
      <w:r w:rsidRPr="002C256D">
        <w:rPr>
          <w:rFonts w:ascii="Times New Roman" w:hAnsi="Times New Roman" w:cs="Times New Roman"/>
          <w:sz w:val="24"/>
          <w:szCs w:val="24"/>
        </w:rPr>
        <w:t>: Malasia, South Bound and International Development. Research Centre.</w:t>
      </w:r>
    </w:p>
    <w:p w14:paraId="5F96F7A4" w14:textId="77777777" w:rsidR="00B4471C" w:rsidRPr="002C256D" w:rsidRDefault="00B4471C" w:rsidP="00B4471C">
      <w:pPr>
        <w:autoSpaceDE w:val="0"/>
        <w:autoSpaceDN w:val="0"/>
        <w:adjustRightInd w:val="0"/>
        <w:spacing w:after="0" w:line="360" w:lineRule="auto"/>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Dandaura, E.S. (2021). </w:t>
      </w:r>
      <w:r w:rsidRPr="002C256D">
        <w:rPr>
          <w:rFonts w:ascii="Times New Roman" w:hAnsi="Times New Roman" w:cs="Times New Roman"/>
          <w:i/>
          <w:color w:val="000000"/>
          <w:sz w:val="24"/>
          <w:szCs w:val="24"/>
        </w:rPr>
        <w:t>Community Organizing and Development Implementation.</w:t>
      </w:r>
      <w:r w:rsidRPr="002C256D">
        <w:rPr>
          <w:rFonts w:ascii="Times New Roman" w:hAnsi="Times New Roman" w:cs="Times New Roman"/>
          <w:color w:val="000000"/>
          <w:sz w:val="24"/>
          <w:szCs w:val="24"/>
        </w:rPr>
        <w:t xml:space="preserve"> Lecture Note, </w:t>
      </w:r>
      <w:r w:rsidRPr="002C256D">
        <w:rPr>
          <w:rFonts w:ascii="Times New Roman" w:hAnsi="Times New Roman" w:cs="Times New Roman"/>
          <w:color w:val="000000"/>
          <w:sz w:val="24"/>
          <w:szCs w:val="24"/>
        </w:rPr>
        <w:tab/>
        <w:t>delivered on 5</w:t>
      </w:r>
      <w:r w:rsidRPr="002C256D">
        <w:rPr>
          <w:rFonts w:ascii="Times New Roman" w:hAnsi="Times New Roman" w:cs="Times New Roman"/>
          <w:color w:val="000000"/>
          <w:sz w:val="24"/>
          <w:szCs w:val="24"/>
          <w:vertAlign w:val="superscript"/>
        </w:rPr>
        <w:t>th</w:t>
      </w:r>
      <w:r w:rsidRPr="002C256D">
        <w:rPr>
          <w:rFonts w:ascii="Times New Roman" w:hAnsi="Times New Roman" w:cs="Times New Roman"/>
          <w:color w:val="000000"/>
          <w:sz w:val="24"/>
          <w:szCs w:val="24"/>
        </w:rPr>
        <w:t xml:space="preserve"> May, 2021 via Zoom.</w:t>
      </w:r>
    </w:p>
    <w:p w14:paraId="3DA742B8" w14:textId="77777777" w:rsidR="00B4471C" w:rsidRPr="002C256D" w:rsidRDefault="00B4471C" w:rsidP="00B4471C">
      <w:pPr>
        <w:autoSpaceDE w:val="0"/>
        <w:autoSpaceDN w:val="0"/>
        <w:adjustRightInd w:val="0"/>
        <w:spacing w:after="0" w:line="360" w:lineRule="auto"/>
        <w:rPr>
          <w:rFonts w:ascii="Times New Roman" w:hAnsi="Times New Roman" w:cs="Times New Roman"/>
          <w:color w:val="000000"/>
          <w:sz w:val="6"/>
          <w:szCs w:val="6"/>
        </w:rPr>
      </w:pPr>
    </w:p>
    <w:p w14:paraId="54B75526" w14:textId="77777777" w:rsidR="00B4471C" w:rsidRPr="002C256D" w:rsidRDefault="00B4471C" w:rsidP="00B4471C">
      <w:pPr>
        <w:autoSpaceDE w:val="0"/>
        <w:autoSpaceDN w:val="0"/>
        <w:adjustRightInd w:val="0"/>
        <w:spacing w:after="0" w:line="360" w:lineRule="auto"/>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Frank, F. &amp; Smith, A. (1999). </w:t>
      </w:r>
      <w:r w:rsidRPr="002C256D">
        <w:rPr>
          <w:rFonts w:ascii="Times New Roman" w:hAnsi="Times New Roman" w:cs="Times New Roman"/>
          <w:i/>
          <w:iCs/>
          <w:color w:val="000000"/>
          <w:sz w:val="24"/>
          <w:szCs w:val="24"/>
        </w:rPr>
        <w:t xml:space="preserve">The Community Development Handbook: A Tool to Build </w:t>
      </w:r>
      <w:r w:rsidRPr="002C256D">
        <w:rPr>
          <w:rFonts w:ascii="Times New Roman" w:hAnsi="Times New Roman" w:cs="Times New Roman"/>
          <w:i/>
          <w:iCs/>
          <w:color w:val="000000"/>
          <w:sz w:val="24"/>
          <w:szCs w:val="24"/>
        </w:rPr>
        <w:tab/>
        <w:t>Community Capacity</w:t>
      </w:r>
      <w:r w:rsidRPr="002C256D">
        <w:rPr>
          <w:rFonts w:ascii="Times New Roman" w:hAnsi="Times New Roman" w:cs="Times New Roman"/>
          <w:color w:val="000000"/>
          <w:sz w:val="24"/>
          <w:szCs w:val="24"/>
        </w:rPr>
        <w:t xml:space="preserve">. Canada: Minister of Public Works and Government Services </w:t>
      </w:r>
      <w:r w:rsidRPr="002C256D">
        <w:rPr>
          <w:rFonts w:ascii="Times New Roman" w:hAnsi="Times New Roman" w:cs="Times New Roman"/>
          <w:color w:val="000000"/>
          <w:sz w:val="24"/>
          <w:szCs w:val="24"/>
        </w:rPr>
        <w:tab/>
        <w:t>Canada.</w:t>
      </w:r>
    </w:p>
    <w:p w14:paraId="184A7783" w14:textId="77777777" w:rsidR="00B4471C" w:rsidRPr="002C256D" w:rsidRDefault="00B4471C" w:rsidP="00B4471C">
      <w:pPr>
        <w:autoSpaceDE w:val="0"/>
        <w:autoSpaceDN w:val="0"/>
        <w:adjustRightInd w:val="0"/>
        <w:spacing w:after="0" w:line="360" w:lineRule="auto"/>
        <w:rPr>
          <w:rFonts w:ascii="Times New Roman" w:hAnsi="Times New Roman" w:cs="Times New Roman"/>
          <w:color w:val="000000"/>
          <w:sz w:val="2"/>
          <w:szCs w:val="24"/>
        </w:rPr>
      </w:pPr>
    </w:p>
    <w:p w14:paraId="7BD794DC" w14:textId="77777777" w:rsidR="00B4471C" w:rsidRPr="002C256D" w:rsidRDefault="00B4471C" w:rsidP="00B4471C">
      <w:pPr>
        <w:autoSpaceDE w:val="0"/>
        <w:autoSpaceDN w:val="0"/>
        <w:adjustRightInd w:val="0"/>
        <w:spacing w:after="0" w:line="360" w:lineRule="auto"/>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Freire, P. (1970). </w:t>
      </w:r>
      <w:r w:rsidRPr="002C256D">
        <w:rPr>
          <w:rFonts w:ascii="Times New Roman" w:hAnsi="Times New Roman" w:cs="Times New Roman"/>
          <w:i/>
          <w:iCs/>
          <w:color w:val="000000"/>
          <w:sz w:val="24"/>
          <w:szCs w:val="24"/>
        </w:rPr>
        <w:t xml:space="preserve">Pedagogy of the Oppressed. </w:t>
      </w:r>
      <w:r w:rsidRPr="002C256D">
        <w:rPr>
          <w:rFonts w:ascii="Times New Roman" w:hAnsi="Times New Roman" w:cs="Times New Roman"/>
          <w:color w:val="000000"/>
          <w:sz w:val="24"/>
          <w:szCs w:val="24"/>
        </w:rPr>
        <w:t>New York: Seabury Press.</w:t>
      </w:r>
    </w:p>
    <w:p w14:paraId="1876A593"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
          <w:szCs w:val="24"/>
        </w:rPr>
      </w:pPr>
    </w:p>
    <w:p w14:paraId="1ABAB060"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Gregory, D. (2009). </w:t>
      </w:r>
      <w:r w:rsidRPr="002C256D">
        <w:rPr>
          <w:rFonts w:ascii="Times New Roman" w:hAnsi="Times New Roman" w:cs="Times New Roman"/>
          <w:i/>
          <w:sz w:val="24"/>
          <w:szCs w:val="24"/>
        </w:rPr>
        <w:t>Dictionary of Human Geography</w:t>
      </w:r>
      <w:r w:rsidRPr="002C256D">
        <w:rPr>
          <w:rFonts w:ascii="Times New Roman" w:hAnsi="Times New Roman" w:cs="Times New Roman"/>
          <w:sz w:val="24"/>
          <w:szCs w:val="24"/>
        </w:rPr>
        <w:t xml:space="preserve"> (5</w:t>
      </w:r>
      <w:r w:rsidRPr="002C256D">
        <w:rPr>
          <w:rFonts w:ascii="Times New Roman" w:hAnsi="Times New Roman" w:cs="Times New Roman"/>
          <w:sz w:val="24"/>
          <w:szCs w:val="24"/>
          <w:vertAlign w:val="superscript"/>
        </w:rPr>
        <w:t xml:space="preserve">th ed.). </w:t>
      </w:r>
      <w:r w:rsidRPr="002C256D">
        <w:rPr>
          <w:rFonts w:ascii="Times New Roman" w:hAnsi="Times New Roman" w:cs="Times New Roman"/>
          <w:sz w:val="24"/>
          <w:szCs w:val="24"/>
        </w:rPr>
        <w:t>Wiley: Blackwell.</w:t>
      </w:r>
    </w:p>
    <w:p w14:paraId="070D20A8" w14:textId="77777777" w:rsidR="00B4471C" w:rsidRPr="002C256D" w:rsidRDefault="00B4471C" w:rsidP="00B4471C">
      <w:pPr>
        <w:jc w:val="both"/>
        <w:rPr>
          <w:rFonts w:ascii="Times New Roman" w:hAnsi="Times New Roman" w:cs="Times New Roman"/>
          <w:sz w:val="24"/>
          <w:szCs w:val="24"/>
        </w:rPr>
      </w:pPr>
      <w:r w:rsidRPr="002C256D">
        <w:rPr>
          <w:rFonts w:ascii="Times New Roman" w:hAnsi="Times New Roman" w:cs="Times New Roman"/>
          <w:sz w:val="24"/>
          <w:szCs w:val="24"/>
        </w:rPr>
        <w:t xml:space="preserve">Laah, E. D., Adefila, J. O., &amp; Yusuf, R. O. (2014). Community participation in sustainable rural </w:t>
      </w:r>
      <w:r w:rsidRPr="002C256D">
        <w:rPr>
          <w:rFonts w:ascii="Times New Roman" w:hAnsi="Times New Roman" w:cs="Times New Roman"/>
          <w:sz w:val="24"/>
          <w:szCs w:val="24"/>
        </w:rPr>
        <w:tab/>
        <w:t xml:space="preserve">infrastructural development in Riyom Local Government Area, Plateau State of Nigeria. </w:t>
      </w:r>
      <w:r w:rsidRPr="002C256D">
        <w:rPr>
          <w:rFonts w:ascii="Times New Roman" w:hAnsi="Times New Roman" w:cs="Times New Roman"/>
          <w:sz w:val="24"/>
          <w:szCs w:val="24"/>
        </w:rPr>
        <w:tab/>
      </w:r>
      <w:r w:rsidRPr="002C256D">
        <w:rPr>
          <w:rFonts w:ascii="Times New Roman" w:hAnsi="Times New Roman" w:cs="Times New Roman"/>
          <w:i/>
          <w:sz w:val="24"/>
          <w:szCs w:val="24"/>
        </w:rPr>
        <w:t>Journal of Economics and Sustainable Development,</w:t>
      </w:r>
      <w:r w:rsidRPr="002C256D">
        <w:rPr>
          <w:rFonts w:ascii="Times New Roman" w:hAnsi="Times New Roman" w:cs="Times New Roman"/>
          <w:sz w:val="24"/>
          <w:szCs w:val="24"/>
        </w:rPr>
        <w:t xml:space="preserve"> 5(4), 49-57.</w:t>
      </w:r>
    </w:p>
    <w:p w14:paraId="1DAA6EFA" w14:textId="77777777" w:rsidR="00B4471C" w:rsidRPr="002C256D" w:rsidRDefault="00B4471C" w:rsidP="00B4471C">
      <w:pPr>
        <w:jc w:val="both"/>
        <w:rPr>
          <w:rFonts w:ascii="Times New Roman" w:hAnsi="Times New Roman" w:cs="Times New Roman"/>
          <w:sz w:val="24"/>
          <w:szCs w:val="24"/>
        </w:rPr>
      </w:pPr>
      <w:r w:rsidRPr="002C256D">
        <w:rPr>
          <w:rFonts w:ascii="Times New Roman" w:hAnsi="Times New Roman" w:cs="Times New Roman"/>
          <w:color w:val="000000"/>
          <w:sz w:val="24"/>
          <w:szCs w:val="24"/>
        </w:rPr>
        <w:t>Lar, P. G. &amp; Yakubu, A.A. (2003). Active Communication. Bauchi: New Era.</w:t>
      </w:r>
    </w:p>
    <w:p w14:paraId="2E702B29" w14:textId="77777777" w:rsidR="00B4471C" w:rsidRPr="002C256D" w:rsidRDefault="00B4471C" w:rsidP="00B4471C">
      <w:pPr>
        <w:autoSpaceDE w:val="0"/>
        <w:autoSpaceDN w:val="0"/>
        <w:adjustRightInd w:val="0"/>
        <w:spacing w:after="0" w:line="360" w:lineRule="auto"/>
        <w:rPr>
          <w:rFonts w:ascii="Times New Roman" w:hAnsi="Times New Roman" w:cs="Times New Roman"/>
          <w:sz w:val="24"/>
          <w:szCs w:val="24"/>
        </w:rPr>
      </w:pPr>
      <w:r w:rsidRPr="002C256D">
        <w:rPr>
          <w:rFonts w:ascii="Times New Roman" w:hAnsi="Times New Roman" w:cs="Times New Roman"/>
          <w:sz w:val="24"/>
          <w:szCs w:val="24"/>
        </w:rPr>
        <w:t xml:space="preserve">Mefalopulos, P. (2008). </w:t>
      </w:r>
      <w:r w:rsidRPr="002C256D">
        <w:rPr>
          <w:rFonts w:ascii="Times New Roman" w:hAnsi="Times New Roman" w:cs="Times New Roman"/>
          <w:i/>
          <w:iCs/>
          <w:sz w:val="24"/>
          <w:szCs w:val="24"/>
        </w:rPr>
        <w:t xml:space="preserve">Development Communication Sourcebook: Broadening the </w:t>
      </w:r>
      <w:r w:rsidRPr="002C256D">
        <w:rPr>
          <w:rFonts w:ascii="Times New Roman" w:hAnsi="Times New Roman" w:cs="Times New Roman"/>
          <w:i/>
          <w:iCs/>
          <w:sz w:val="24"/>
          <w:szCs w:val="24"/>
        </w:rPr>
        <w:tab/>
        <w:t>Boundaries of Communication</w:t>
      </w:r>
      <w:r w:rsidRPr="002C256D">
        <w:rPr>
          <w:rFonts w:ascii="Times New Roman" w:hAnsi="Times New Roman" w:cs="Times New Roman"/>
          <w:sz w:val="24"/>
          <w:szCs w:val="24"/>
        </w:rPr>
        <w:t>. Washington DC: The World Bank</w:t>
      </w:r>
    </w:p>
    <w:p w14:paraId="4CF8795B" w14:textId="77777777" w:rsidR="00B4471C" w:rsidRDefault="00B4471C" w:rsidP="00B4471C">
      <w:pPr>
        <w:spacing w:line="360" w:lineRule="auto"/>
        <w:rPr>
          <w:rFonts w:ascii="Times New Roman" w:hAnsi="Times New Roman" w:cs="Times New Roman"/>
          <w:i/>
          <w:iCs/>
          <w:sz w:val="24"/>
          <w:szCs w:val="24"/>
        </w:rPr>
      </w:pPr>
      <w:r w:rsidRPr="002C256D">
        <w:rPr>
          <w:rFonts w:ascii="Times New Roman" w:hAnsi="Times New Roman" w:cs="Times New Roman"/>
          <w:sz w:val="24"/>
          <w:szCs w:val="24"/>
        </w:rPr>
        <w:t xml:space="preserve">Mowlana, H. (2012). Communication and Development: Theoretical and Paradigmatic </w:t>
      </w:r>
      <w:r w:rsidRPr="002C256D">
        <w:rPr>
          <w:rFonts w:ascii="Times New Roman" w:hAnsi="Times New Roman" w:cs="Times New Roman"/>
          <w:sz w:val="24"/>
          <w:szCs w:val="24"/>
        </w:rPr>
        <w:tab/>
        <w:t xml:space="preserve">Development. In Moemeka, A. (Ed.), </w:t>
      </w:r>
      <w:r w:rsidRPr="002C256D">
        <w:rPr>
          <w:rFonts w:ascii="Times New Roman" w:hAnsi="Times New Roman" w:cs="Times New Roman"/>
          <w:i/>
          <w:iCs/>
          <w:sz w:val="24"/>
          <w:szCs w:val="24"/>
        </w:rPr>
        <w:t>Development Communication in Action:</w:t>
      </w:r>
    </w:p>
    <w:p w14:paraId="2034A288" w14:textId="735469F4" w:rsidR="00B4471C" w:rsidRPr="002C256D" w:rsidRDefault="00B4471C" w:rsidP="00B4471C">
      <w:pPr>
        <w:spacing w:line="360" w:lineRule="auto"/>
        <w:ind w:firstLine="720"/>
        <w:rPr>
          <w:rFonts w:ascii="Times New Roman" w:hAnsi="Times New Roman" w:cs="Times New Roman"/>
          <w:sz w:val="24"/>
          <w:szCs w:val="24"/>
        </w:rPr>
      </w:pPr>
      <w:r w:rsidRPr="002C256D">
        <w:rPr>
          <w:rFonts w:ascii="Times New Roman" w:hAnsi="Times New Roman" w:cs="Times New Roman"/>
          <w:i/>
          <w:iCs/>
          <w:sz w:val="24"/>
          <w:szCs w:val="24"/>
        </w:rPr>
        <w:t xml:space="preserve"> Building. 32-45.</w:t>
      </w:r>
    </w:p>
    <w:p w14:paraId="0AAAF00E" w14:textId="77777777" w:rsidR="00B4471C" w:rsidRDefault="00B4471C" w:rsidP="00B4471C">
      <w:pPr>
        <w:spacing w:line="360" w:lineRule="auto"/>
        <w:rPr>
          <w:rFonts w:ascii="Times New Roman" w:hAnsi="Times New Roman" w:cs="Times New Roman"/>
          <w:sz w:val="24"/>
          <w:szCs w:val="24"/>
        </w:rPr>
      </w:pPr>
      <w:r w:rsidRPr="002C256D">
        <w:rPr>
          <w:rFonts w:ascii="Times New Roman" w:hAnsi="Times New Roman" w:cs="Times New Roman"/>
          <w:sz w:val="24"/>
          <w:szCs w:val="24"/>
        </w:rPr>
        <w:t xml:space="preserve">Oso, L. (2002). </w:t>
      </w:r>
      <w:r w:rsidRPr="002C256D">
        <w:rPr>
          <w:rFonts w:ascii="Times New Roman" w:hAnsi="Times New Roman" w:cs="Times New Roman"/>
          <w:i/>
          <w:sz w:val="24"/>
          <w:szCs w:val="24"/>
        </w:rPr>
        <w:t>Communication Theories and Development Communication</w:t>
      </w:r>
      <w:r w:rsidRPr="002C256D">
        <w:rPr>
          <w:rFonts w:ascii="Times New Roman" w:hAnsi="Times New Roman" w:cs="Times New Roman"/>
          <w:sz w:val="24"/>
          <w:szCs w:val="24"/>
        </w:rPr>
        <w:t>. Abeokuta:</w:t>
      </w:r>
    </w:p>
    <w:p w14:paraId="1E4BFEB2" w14:textId="5AC7EF99" w:rsidR="00B4471C" w:rsidRPr="002C256D" w:rsidRDefault="00B4471C" w:rsidP="00B4471C">
      <w:pPr>
        <w:spacing w:line="360" w:lineRule="auto"/>
        <w:ind w:firstLine="720"/>
        <w:rPr>
          <w:rFonts w:ascii="Times New Roman" w:hAnsi="Times New Roman" w:cs="Times New Roman"/>
          <w:sz w:val="24"/>
          <w:szCs w:val="24"/>
        </w:rPr>
      </w:pPr>
      <w:r w:rsidRPr="002C256D">
        <w:rPr>
          <w:rFonts w:ascii="Times New Roman" w:hAnsi="Times New Roman" w:cs="Times New Roman"/>
          <w:sz w:val="24"/>
          <w:szCs w:val="24"/>
        </w:rPr>
        <w:t xml:space="preserve"> </w:t>
      </w:r>
      <w:r w:rsidRPr="002C256D">
        <w:rPr>
          <w:rFonts w:ascii="Times New Roman" w:hAnsi="Times New Roman" w:cs="Times New Roman"/>
          <w:sz w:val="24"/>
          <w:szCs w:val="24"/>
        </w:rPr>
        <w:tab/>
        <w:t>Jedidah Publishers.</w:t>
      </w:r>
    </w:p>
    <w:p w14:paraId="6476AA7C" w14:textId="77777777" w:rsidR="00B4471C" w:rsidRPr="002C256D" w:rsidRDefault="00B4471C" w:rsidP="00B4471C">
      <w:pPr>
        <w:autoSpaceDE w:val="0"/>
        <w:autoSpaceDN w:val="0"/>
        <w:adjustRightInd w:val="0"/>
        <w:spacing w:after="0" w:line="360" w:lineRule="auto"/>
        <w:rPr>
          <w:rFonts w:ascii="Times New Roman" w:hAnsi="Times New Roman" w:cs="Times New Roman"/>
          <w:sz w:val="24"/>
          <w:szCs w:val="24"/>
        </w:rPr>
      </w:pPr>
      <w:r w:rsidRPr="002C256D">
        <w:rPr>
          <w:rFonts w:ascii="Times New Roman" w:hAnsi="Times New Roman" w:cs="Times New Roman"/>
          <w:sz w:val="24"/>
          <w:szCs w:val="24"/>
        </w:rPr>
        <w:lastRenderedPageBreak/>
        <w:t xml:space="preserve">Rogers. E. M. (1976). </w:t>
      </w:r>
      <w:r w:rsidRPr="002C256D">
        <w:rPr>
          <w:rFonts w:ascii="Times New Roman" w:hAnsi="Times New Roman" w:cs="Times New Roman"/>
          <w:i/>
          <w:sz w:val="24"/>
          <w:szCs w:val="24"/>
        </w:rPr>
        <w:t xml:space="preserve">Communication and Development: The Passing of the Dominant </w:t>
      </w:r>
      <w:r w:rsidRPr="002C256D">
        <w:rPr>
          <w:rFonts w:ascii="Times New Roman" w:hAnsi="Times New Roman" w:cs="Times New Roman"/>
          <w:i/>
          <w:sz w:val="24"/>
          <w:szCs w:val="24"/>
        </w:rPr>
        <w:tab/>
        <w:t>Paradigm</w:t>
      </w:r>
      <w:r w:rsidRPr="002C256D">
        <w:rPr>
          <w:rFonts w:ascii="Times New Roman" w:hAnsi="Times New Roman" w:cs="Times New Roman"/>
          <w:sz w:val="24"/>
          <w:szCs w:val="24"/>
        </w:rPr>
        <w:t>. Beverly Hills: Sage Publications.</w:t>
      </w:r>
    </w:p>
    <w:p w14:paraId="37773D40" w14:textId="77777777" w:rsidR="00B4471C" w:rsidRPr="002C256D" w:rsidRDefault="00B4471C" w:rsidP="00B4471C">
      <w:pPr>
        <w:pStyle w:val="Default"/>
        <w:spacing w:line="360" w:lineRule="auto"/>
        <w:jc w:val="both"/>
        <w:rPr>
          <w:iCs/>
        </w:rPr>
      </w:pPr>
      <w:r w:rsidRPr="002C256D">
        <w:rPr>
          <w:iCs/>
        </w:rPr>
        <w:t>Samu, M. D. (2023). Strategic security and conflict-sensitive development in Nigeria. In:</w:t>
      </w:r>
      <w:r w:rsidRPr="002C256D">
        <w:rPr>
          <w:iCs/>
        </w:rPr>
        <w:tab/>
        <w:t xml:space="preserve">Danduara, E. S., Omotayo, A. &amp; Samuel, O. (Eds.). </w:t>
      </w:r>
      <w:r w:rsidRPr="002C256D">
        <w:rPr>
          <w:i/>
          <w:iCs/>
        </w:rPr>
        <w:t xml:space="preserve">Strategic Security, Communication </w:t>
      </w:r>
      <w:r w:rsidRPr="002C256D">
        <w:rPr>
          <w:i/>
          <w:iCs/>
        </w:rPr>
        <w:tab/>
        <w:t>and Sustainable Development:</w:t>
      </w:r>
      <w:r w:rsidRPr="002C256D">
        <w:rPr>
          <w:iCs/>
        </w:rPr>
        <w:t xml:space="preserve"> Mirage. </w:t>
      </w:r>
    </w:p>
    <w:p w14:paraId="7C2A9AD9" w14:textId="77777777" w:rsidR="00B4471C" w:rsidRDefault="00B4471C" w:rsidP="00B4471C">
      <w:pPr>
        <w:autoSpaceDE w:val="0"/>
        <w:autoSpaceDN w:val="0"/>
        <w:adjustRightInd w:val="0"/>
        <w:spacing w:after="0" w:line="360" w:lineRule="auto"/>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Servaes, J. (2002). </w:t>
      </w:r>
      <w:r w:rsidRPr="002C256D">
        <w:rPr>
          <w:rFonts w:ascii="Times New Roman" w:hAnsi="Times New Roman" w:cs="Times New Roman"/>
          <w:i/>
          <w:iCs/>
          <w:color w:val="000000"/>
          <w:sz w:val="24"/>
          <w:szCs w:val="24"/>
        </w:rPr>
        <w:t>Communication for Development: One World, Multiple Cultures</w:t>
      </w:r>
      <w:r w:rsidRPr="002C256D">
        <w:rPr>
          <w:rFonts w:ascii="Times New Roman" w:hAnsi="Times New Roman" w:cs="Times New Roman"/>
          <w:i/>
          <w:color w:val="000000"/>
          <w:sz w:val="24"/>
          <w:szCs w:val="24"/>
        </w:rPr>
        <w:t xml:space="preserve">. </w:t>
      </w:r>
      <w:r w:rsidRPr="002C256D">
        <w:rPr>
          <w:rFonts w:ascii="Times New Roman" w:hAnsi="Times New Roman" w:cs="Times New Roman"/>
          <w:color w:val="000000"/>
          <w:sz w:val="24"/>
          <w:szCs w:val="24"/>
        </w:rPr>
        <w:t>New</w:t>
      </w:r>
    </w:p>
    <w:p w14:paraId="747590CC" w14:textId="09837756" w:rsidR="00B4471C" w:rsidRPr="002C256D" w:rsidRDefault="00B4471C" w:rsidP="00B4471C">
      <w:pPr>
        <w:autoSpaceDE w:val="0"/>
        <w:autoSpaceDN w:val="0"/>
        <w:adjustRightInd w:val="0"/>
        <w:spacing w:after="0" w:line="360" w:lineRule="auto"/>
        <w:ind w:firstLine="720"/>
        <w:rPr>
          <w:rFonts w:ascii="Times New Roman" w:hAnsi="Times New Roman" w:cs="Times New Roman"/>
          <w:color w:val="000000"/>
          <w:sz w:val="24"/>
          <w:szCs w:val="24"/>
        </w:rPr>
      </w:pPr>
      <w:r w:rsidRPr="002C256D">
        <w:rPr>
          <w:rFonts w:ascii="Times New Roman" w:hAnsi="Times New Roman" w:cs="Times New Roman"/>
          <w:color w:val="000000"/>
          <w:sz w:val="24"/>
          <w:szCs w:val="24"/>
        </w:rPr>
        <w:t xml:space="preserve"> Jarsey: Hamptom Press Inc.</w:t>
      </w:r>
    </w:p>
    <w:p w14:paraId="5D40C610" w14:textId="77777777" w:rsidR="00B4471C" w:rsidRPr="002C256D" w:rsidRDefault="00B4471C" w:rsidP="00B4471C">
      <w:pPr>
        <w:autoSpaceDE w:val="0"/>
        <w:autoSpaceDN w:val="0"/>
        <w:adjustRightInd w:val="0"/>
        <w:spacing w:after="0" w:line="360" w:lineRule="auto"/>
        <w:rPr>
          <w:rFonts w:ascii="Times New Roman" w:hAnsi="Times New Roman" w:cs="Times New Roman"/>
          <w:sz w:val="24"/>
          <w:szCs w:val="24"/>
        </w:rPr>
      </w:pPr>
      <w:r w:rsidRPr="002C256D">
        <w:rPr>
          <w:rFonts w:ascii="Times New Roman" w:hAnsi="Times New Roman" w:cs="Times New Roman"/>
          <w:color w:val="231F20"/>
          <w:sz w:val="24"/>
          <w:szCs w:val="24"/>
        </w:rPr>
        <w:t xml:space="preserve">Soola, E. O. (2003). </w:t>
      </w:r>
      <w:r w:rsidRPr="002C256D">
        <w:rPr>
          <w:rFonts w:ascii="Times New Roman" w:hAnsi="Times New Roman" w:cs="Times New Roman"/>
          <w:i/>
          <w:color w:val="231F20"/>
          <w:sz w:val="24"/>
          <w:szCs w:val="24"/>
        </w:rPr>
        <w:t>Development Communication: The Past, the Present and The Future</w:t>
      </w:r>
      <w:r w:rsidRPr="002C256D">
        <w:rPr>
          <w:rFonts w:ascii="Times New Roman" w:hAnsi="Times New Roman" w:cs="Times New Roman"/>
          <w:color w:val="231F20"/>
          <w:sz w:val="24"/>
          <w:szCs w:val="24"/>
        </w:rPr>
        <w:t xml:space="preserve">. </w:t>
      </w:r>
      <w:r w:rsidRPr="002C256D">
        <w:rPr>
          <w:rFonts w:ascii="Times New Roman" w:hAnsi="Times New Roman" w:cs="Times New Roman"/>
          <w:color w:val="231F20"/>
          <w:sz w:val="24"/>
          <w:szCs w:val="24"/>
        </w:rPr>
        <w:tab/>
        <w:t>Ibadan: Kraft Books</w:t>
      </w:r>
    </w:p>
    <w:p w14:paraId="18FB39A5"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
          <w:szCs w:val="2"/>
          <w:lang w:val="en-GB"/>
        </w:rPr>
      </w:pPr>
    </w:p>
    <w:p w14:paraId="78DF1CA5" w14:textId="77777777" w:rsidR="00B4471C" w:rsidRPr="002C256D" w:rsidRDefault="00B4471C" w:rsidP="00B4471C">
      <w:pPr>
        <w:autoSpaceDE w:val="0"/>
        <w:autoSpaceDN w:val="0"/>
        <w:adjustRightInd w:val="0"/>
        <w:spacing w:after="0" w:line="360" w:lineRule="auto"/>
        <w:rPr>
          <w:rFonts w:ascii="Times New Roman" w:hAnsi="Times New Roman" w:cs="Times New Roman"/>
          <w:sz w:val="24"/>
          <w:szCs w:val="24"/>
        </w:rPr>
      </w:pPr>
      <w:r w:rsidRPr="002C256D">
        <w:rPr>
          <w:rFonts w:ascii="Times New Roman" w:hAnsi="Times New Roman" w:cs="Times New Roman"/>
          <w:sz w:val="24"/>
          <w:szCs w:val="24"/>
        </w:rPr>
        <w:t xml:space="preserve">Todaro, M. &amp; Smith, S. C. (2003). </w:t>
      </w:r>
      <w:r w:rsidRPr="002C256D">
        <w:rPr>
          <w:rFonts w:ascii="Times New Roman" w:hAnsi="Times New Roman" w:cs="Times New Roman"/>
          <w:i/>
          <w:sz w:val="24"/>
          <w:szCs w:val="24"/>
        </w:rPr>
        <w:t>Economic Development</w:t>
      </w:r>
      <w:r w:rsidRPr="002C256D">
        <w:rPr>
          <w:rFonts w:ascii="Times New Roman" w:hAnsi="Times New Roman" w:cs="Times New Roman"/>
          <w:sz w:val="24"/>
          <w:szCs w:val="24"/>
        </w:rPr>
        <w:t xml:space="preserve"> (8th edition). India: Pte. Ltd. </w:t>
      </w:r>
      <w:r w:rsidRPr="002C256D">
        <w:rPr>
          <w:rFonts w:ascii="Times New Roman" w:hAnsi="Times New Roman" w:cs="Times New Roman"/>
          <w:sz w:val="24"/>
          <w:szCs w:val="24"/>
        </w:rPr>
        <w:tab/>
        <w:t xml:space="preserve">Idian </w:t>
      </w:r>
      <w:r w:rsidRPr="002C256D">
        <w:rPr>
          <w:rFonts w:ascii="Times New Roman" w:hAnsi="Times New Roman" w:cs="Times New Roman"/>
          <w:sz w:val="24"/>
          <w:szCs w:val="24"/>
        </w:rPr>
        <w:tab/>
        <w:t>Branch.</w:t>
      </w:r>
    </w:p>
    <w:p w14:paraId="225ADE81" w14:textId="77777777" w:rsidR="00B4471C" w:rsidRPr="002C256D" w:rsidRDefault="00B4471C" w:rsidP="00B4471C">
      <w:pPr>
        <w:autoSpaceDE w:val="0"/>
        <w:autoSpaceDN w:val="0"/>
        <w:adjustRightInd w:val="0"/>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Tufte, T &amp; Mefalopulos. (2009). </w:t>
      </w:r>
      <w:r w:rsidRPr="002C256D">
        <w:rPr>
          <w:rFonts w:ascii="Times New Roman" w:hAnsi="Times New Roman" w:cs="Times New Roman"/>
          <w:i/>
          <w:sz w:val="24"/>
          <w:szCs w:val="24"/>
        </w:rPr>
        <w:t>Participatory Communication: A Practical Guide</w:t>
      </w:r>
      <w:r w:rsidRPr="002C256D">
        <w:rPr>
          <w:rFonts w:ascii="Times New Roman" w:hAnsi="Times New Roman" w:cs="Times New Roman"/>
          <w:sz w:val="24"/>
          <w:szCs w:val="24"/>
        </w:rPr>
        <w:t xml:space="preserve">. World Bank: </w:t>
      </w:r>
      <w:r w:rsidRPr="002C256D">
        <w:rPr>
          <w:rFonts w:ascii="Times New Roman" w:hAnsi="Times New Roman" w:cs="Times New Roman"/>
          <w:sz w:val="24"/>
          <w:szCs w:val="24"/>
        </w:rPr>
        <w:tab/>
        <w:t>Washington, D.C.</w:t>
      </w:r>
    </w:p>
    <w:p w14:paraId="1316B862" w14:textId="77777777" w:rsidR="00B4471C" w:rsidRPr="002C256D" w:rsidRDefault="00B4471C" w:rsidP="00B4471C">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Ugwu, A. N, &amp; Aruma, E. O, (2019). Community participation as a tool for the promotion of </w:t>
      </w:r>
      <w:r w:rsidRPr="002C256D">
        <w:rPr>
          <w:rFonts w:ascii="Times New Roman" w:hAnsi="Times New Roman" w:cs="Times New Roman"/>
          <w:sz w:val="24"/>
          <w:szCs w:val="24"/>
        </w:rPr>
        <w:tab/>
        <w:t xml:space="preserve">sustainable community development. </w:t>
      </w:r>
      <w:r w:rsidRPr="002C256D">
        <w:rPr>
          <w:rFonts w:ascii="Times New Roman" w:hAnsi="Times New Roman" w:cs="Times New Roman"/>
          <w:i/>
          <w:sz w:val="24"/>
          <w:szCs w:val="24"/>
        </w:rPr>
        <w:t xml:space="preserve">International Journal of Community and </w:t>
      </w:r>
      <w:r w:rsidRPr="002C256D">
        <w:rPr>
          <w:rFonts w:ascii="Times New Roman" w:hAnsi="Times New Roman" w:cs="Times New Roman"/>
          <w:i/>
          <w:sz w:val="24"/>
          <w:szCs w:val="24"/>
        </w:rPr>
        <w:tab/>
        <w:t>Cooperative Studies,</w:t>
      </w:r>
      <w:r w:rsidRPr="002C256D">
        <w:rPr>
          <w:rFonts w:ascii="Times New Roman" w:hAnsi="Times New Roman" w:cs="Times New Roman"/>
          <w:sz w:val="24"/>
          <w:szCs w:val="24"/>
        </w:rPr>
        <w:t xml:space="preserve"> 7(1), 1-10.</w:t>
      </w:r>
    </w:p>
    <w:p w14:paraId="69AC3FF2" w14:textId="77777777" w:rsidR="00B4471C" w:rsidRPr="002C256D" w:rsidRDefault="00B4471C" w:rsidP="00B4471C">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World Bank (1994). </w:t>
      </w:r>
      <w:r w:rsidRPr="002C256D">
        <w:rPr>
          <w:rFonts w:ascii="Times New Roman" w:hAnsi="Times New Roman" w:cs="Times New Roman"/>
          <w:i/>
          <w:iCs/>
          <w:sz w:val="24"/>
          <w:szCs w:val="24"/>
        </w:rPr>
        <w:t xml:space="preserve">The World Bank and Participation. </w:t>
      </w:r>
      <w:r w:rsidRPr="002C256D">
        <w:rPr>
          <w:rFonts w:ascii="Times New Roman" w:hAnsi="Times New Roman" w:cs="Times New Roman"/>
          <w:sz w:val="24"/>
          <w:szCs w:val="24"/>
        </w:rPr>
        <w:t xml:space="preserve">Washington, DC: World Bank, </w:t>
      </w:r>
      <w:r w:rsidRPr="002C256D">
        <w:rPr>
          <w:rFonts w:ascii="Times New Roman" w:hAnsi="Times New Roman" w:cs="Times New Roman"/>
          <w:sz w:val="24"/>
          <w:szCs w:val="24"/>
        </w:rPr>
        <w:tab/>
        <w:t xml:space="preserve">OPD. </w:t>
      </w:r>
      <w:r w:rsidRPr="002C256D">
        <w:rPr>
          <w:rFonts w:ascii="Times New Roman" w:hAnsi="Times New Roman" w:cs="Times New Roman"/>
          <w:color w:val="000000"/>
          <w:sz w:val="24"/>
          <w:szCs w:val="24"/>
        </w:rPr>
        <w:t xml:space="preserve"> </w:t>
      </w:r>
      <w:r w:rsidRPr="002C256D">
        <w:rPr>
          <w:rFonts w:ascii="Times New Roman" w:hAnsi="Times New Roman" w:cs="Times New Roman"/>
          <w:color w:val="000000"/>
          <w:sz w:val="24"/>
          <w:szCs w:val="24"/>
        </w:rPr>
        <w:tab/>
      </w:r>
      <w:hyperlink r:id="rId10" w:history="1">
        <w:r w:rsidRPr="002C256D">
          <w:rPr>
            <w:rStyle w:val="Hyperlink"/>
            <w:rFonts w:ascii="Times New Roman" w:hAnsi="Times New Roman" w:cs="Times New Roman"/>
            <w:sz w:val="24"/>
            <w:szCs w:val="24"/>
          </w:rPr>
          <w:t>http://www</w:t>
        </w:r>
      </w:hyperlink>
      <w:r w:rsidRPr="002C256D">
        <w:rPr>
          <w:rFonts w:ascii="Times New Roman" w:hAnsi="Times New Roman" w:cs="Times New Roman"/>
          <w:color w:val="003366"/>
          <w:sz w:val="24"/>
          <w:szCs w:val="24"/>
        </w:rPr>
        <w:t xml:space="preserve">. servicecanada.gc.ca/eng/epb/sid/cia/comm_deve/cdhbooke.pdf. </w:t>
      </w:r>
      <w:r w:rsidRPr="002C256D">
        <w:rPr>
          <w:rFonts w:ascii="Times New Roman" w:hAnsi="Times New Roman" w:cs="Times New Roman"/>
          <w:color w:val="003366"/>
          <w:sz w:val="24"/>
          <w:szCs w:val="24"/>
        </w:rPr>
        <w:tab/>
      </w:r>
    </w:p>
    <w:p w14:paraId="101E1789" w14:textId="77777777" w:rsidR="00E70326" w:rsidRDefault="00E70326"/>
    <w:sectPr w:rsidR="00E7032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0FF71" w14:textId="77777777" w:rsidR="003A1ABC" w:rsidRDefault="003A1ABC" w:rsidP="000139AF">
      <w:pPr>
        <w:spacing w:after="0" w:line="240" w:lineRule="auto"/>
      </w:pPr>
      <w:r>
        <w:separator/>
      </w:r>
    </w:p>
  </w:endnote>
  <w:endnote w:type="continuationSeparator" w:id="0">
    <w:p w14:paraId="6EFE433E" w14:textId="77777777" w:rsidR="003A1ABC" w:rsidRDefault="003A1ABC" w:rsidP="0001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8C6E9" w14:textId="77777777" w:rsidR="000139AF" w:rsidRDefault="00013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B2684" w14:textId="77777777" w:rsidR="000139AF" w:rsidRPr="00BD100A" w:rsidRDefault="000139AF" w:rsidP="000139AF">
    <w:pPr>
      <w:spacing w:after="0" w:line="360" w:lineRule="auto"/>
      <w:jc w:val="both"/>
      <w:rPr>
        <w:rFonts w:ascii="Times New Roman" w:hAnsi="Times New Roman" w:cs="Times New Roman"/>
        <w:b/>
        <w:sz w:val="20"/>
        <w:szCs w:val="20"/>
      </w:rPr>
    </w:pPr>
    <w:r w:rsidRPr="00BD100A">
      <w:rPr>
        <w:rFonts w:ascii="Times New Roman" w:hAnsi="Times New Roman" w:cs="Times New Roman"/>
        <w:b/>
        <w:sz w:val="20"/>
        <w:szCs w:val="20"/>
      </w:rPr>
      <w:t>Gauging the Potency of Participatory Communication in Promoting Sustainable Community Development in Plateau State, Nigeria</w:t>
    </w:r>
  </w:p>
  <w:p w14:paraId="7E504918" w14:textId="5D406262" w:rsidR="000139AF" w:rsidRDefault="000139AF">
    <w:pPr>
      <w:pStyle w:val="Footer"/>
    </w:pPr>
  </w:p>
  <w:p w14:paraId="22C8D69D" w14:textId="77777777" w:rsidR="000139AF" w:rsidRDefault="00013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8AE38" w14:textId="77777777" w:rsidR="000139AF" w:rsidRDefault="00013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DF6AF" w14:textId="77777777" w:rsidR="003A1ABC" w:rsidRDefault="003A1ABC" w:rsidP="000139AF">
      <w:pPr>
        <w:spacing w:after="0" w:line="240" w:lineRule="auto"/>
      </w:pPr>
      <w:r>
        <w:separator/>
      </w:r>
    </w:p>
  </w:footnote>
  <w:footnote w:type="continuationSeparator" w:id="0">
    <w:p w14:paraId="0529D909" w14:textId="77777777" w:rsidR="003A1ABC" w:rsidRDefault="003A1ABC" w:rsidP="00013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7884" w14:textId="77777777" w:rsidR="000139AF" w:rsidRDefault="00013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1565B" w14:textId="0BD49115" w:rsidR="000139AF" w:rsidRDefault="000139AF">
    <w:pPr>
      <w:pStyle w:val="Header"/>
    </w:pPr>
    <w:r>
      <w:rPr>
        <w:noProof/>
      </w:rPr>
      <mc:AlternateContent>
        <mc:Choice Requires="wps">
          <w:drawing>
            <wp:anchor distT="0" distB="0" distL="114300" distR="114300" simplePos="0" relativeHeight="251660288" behindDoc="0" locked="0" layoutInCell="0" allowOverlap="1" wp14:anchorId="74CE9743" wp14:editId="348DCDDE">
              <wp:simplePos x="0" y="0"/>
              <wp:positionH relativeFrom="margin">
                <wp:align>left</wp:align>
              </wp:positionH>
              <wp:positionV relativeFrom="topMargin">
                <wp:align>center</wp:align>
              </wp:positionV>
              <wp:extent cx="5943600" cy="170815"/>
              <wp:effectExtent l="0" t="0" r="0" b="1905"/>
              <wp:wrapNone/>
              <wp:docPr id="2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3F0A4B7" w14:textId="455FEEF3" w:rsidR="000139AF" w:rsidRDefault="000139AF">
                              <w:pPr>
                                <w:spacing w:after="0" w:line="240" w:lineRule="auto"/>
                              </w:pPr>
                              <w:r>
                                <w:rPr>
                                  <w:b/>
                                  <w:bCs/>
                                  <w:kern w:val="2"/>
                                  <w:lang w:val="en-GB"/>
                                  <w14:ligatures w14:val="standardContextual"/>
                                </w:rPr>
                                <w:t xml:space="preserve">                                           </w:t>
                              </w:r>
                              <w:r w:rsidRPr="000139AF">
                                <w:rPr>
                                  <w:b/>
                                  <w:bCs/>
                                  <w:kern w:val="2"/>
                                  <w:lang w:val="en-GB"/>
                                  <w14:ligatures w14:val="standardContextual"/>
                                </w:rPr>
                                <w:t>PLASU Journal of Communication Studies Vol 1 (3)</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4CE9743" id="_x0000_t202" coordsize="21600,21600" o:spt="202" path="m,l,21600r21600,l21600,xe">
              <v:stroke joinstyle="miter"/>
              <v:path gradientshapeok="t" o:connecttype="rect"/>
            </v:shapetype>
            <v:shape id="Text Box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3F0A4B7" w14:textId="455FEEF3" w:rsidR="000139AF" w:rsidRDefault="000139AF">
                        <w:pPr>
                          <w:spacing w:after="0" w:line="240" w:lineRule="auto"/>
                        </w:pPr>
                        <w:r>
                          <w:rPr>
                            <w:b/>
                            <w:bCs/>
                            <w:kern w:val="2"/>
                            <w:lang w:val="en-GB"/>
                            <w14:ligatures w14:val="standardContextual"/>
                          </w:rPr>
                          <w:t xml:space="preserve">                                           </w:t>
                        </w:r>
                        <w:r w:rsidRPr="000139AF">
                          <w:rPr>
                            <w:b/>
                            <w:bCs/>
                            <w:kern w:val="2"/>
                            <w:lang w:val="en-GB"/>
                            <w14:ligatures w14:val="standardContextual"/>
                          </w:rPr>
                          <w:t>PLASU Journal of Communication Studies Vol 1 (3)</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3F1F801C" wp14:editId="3682906F">
              <wp:simplePos x="0" y="0"/>
              <wp:positionH relativeFrom="page">
                <wp:align>left</wp:align>
              </wp:positionH>
              <wp:positionV relativeFrom="topMargin">
                <wp:align>center</wp:align>
              </wp:positionV>
              <wp:extent cx="914400" cy="170815"/>
              <wp:effectExtent l="0" t="0" r="0" b="635"/>
              <wp:wrapNone/>
              <wp:docPr id="2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D322F58" w14:textId="77777777" w:rsidR="000139AF" w:rsidRDefault="000139AF">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F1F801C" id="Text Box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4D322F58" w14:textId="77777777" w:rsidR="000139AF" w:rsidRDefault="000139AF">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CCC9D" w14:textId="77777777" w:rsidR="000139AF" w:rsidRDefault="00013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E6305D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9"/>
    <w:multiLevelType w:val="hybridMultilevel"/>
    <w:tmpl w:val="C7DE2E40"/>
    <w:lvl w:ilvl="0" w:tplc="B226103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C2297"/>
    <w:multiLevelType w:val="hybridMultilevel"/>
    <w:tmpl w:val="42E60210"/>
    <w:lvl w:ilvl="0" w:tplc="B226103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829421">
    <w:abstractNumId w:val="0"/>
  </w:num>
  <w:num w:numId="2" w16cid:durableId="628558273">
    <w:abstractNumId w:val="2"/>
  </w:num>
  <w:num w:numId="3" w16cid:durableId="958490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zNzC1MLUwMzAztDBT0lEKTi0uzszPAykwrAUAeUcP3CwAAAA="/>
  </w:docVars>
  <w:rsids>
    <w:rsidRoot w:val="00B4471C"/>
    <w:rsid w:val="000139AF"/>
    <w:rsid w:val="00212521"/>
    <w:rsid w:val="00346DE5"/>
    <w:rsid w:val="003A1ABC"/>
    <w:rsid w:val="006275B9"/>
    <w:rsid w:val="007B6A60"/>
    <w:rsid w:val="00936B15"/>
    <w:rsid w:val="00B4471C"/>
    <w:rsid w:val="00E70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0DB79"/>
  <w15:chartTrackingRefBased/>
  <w15:docId w15:val="{C2640948-77B4-43C4-88FA-3F7D0D1A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71C"/>
    <w:pPr>
      <w:spacing w:after="200" w:line="276" w:lineRule="auto"/>
    </w:pPr>
    <w:rPr>
      <w:kern w:val="0"/>
      <w:lang w:val="en-US"/>
      <w14:ligatures w14:val="none"/>
    </w:rPr>
  </w:style>
  <w:style w:type="paragraph" w:styleId="Heading1">
    <w:name w:val="heading 1"/>
    <w:basedOn w:val="Normal"/>
    <w:next w:val="Normal"/>
    <w:link w:val="Heading1Char"/>
    <w:uiPriority w:val="9"/>
    <w:qFormat/>
    <w:rsid w:val="00B44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7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71C"/>
    <w:rPr>
      <w:rFonts w:eastAsiaTheme="majorEastAsia" w:cstheme="majorBidi"/>
      <w:color w:val="272727" w:themeColor="text1" w:themeTint="D8"/>
    </w:rPr>
  </w:style>
  <w:style w:type="paragraph" w:styleId="Title">
    <w:name w:val="Title"/>
    <w:basedOn w:val="Normal"/>
    <w:next w:val="Normal"/>
    <w:link w:val="TitleChar"/>
    <w:uiPriority w:val="10"/>
    <w:qFormat/>
    <w:rsid w:val="00B44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7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71C"/>
    <w:pPr>
      <w:spacing w:before="160"/>
      <w:jc w:val="center"/>
    </w:pPr>
    <w:rPr>
      <w:i/>
      <w:iCs/>
      <w:color w:val="404040" w:themeColor="text1" w:themeTint="BF"/>
    </w:rPr>
  </w:style>
  <w:style w:type="character" w:customStyle="1" w:styleId="QuoteChar">
    <w:name w:val="Quote Char"/>
    <w:basedOn w:val="DefaultParagraphFont"/>
    <w:link w:val="Quote"/>
    <w:uiPriority w:val="29"/>
    <w:rsid w:val="00B4471C"/>
    <w:rPr>
      <w:i/>
      <w:iCs/>
      <w:color w:val="404040" w:themeColor="text1" w:themeTint="BF"/>
    </w:rPr>
  </w:style>
  <w:style w:type="paragraph" w:styleId="ListParagraph">
    <w:name w:val="List Paragraph"/>
    <w:basedOn w:val="Normal"/>
    <w:link w:val="ListParagraphChar"/>
    <w:uiPriority w:val="34"/>
    <w:qFormat/>
    <w:rsid w:val="00B4471C"/>
    <w:pPr>
      <w:ind w:left="720"/>
      <w:contextualSpacing/>
    </w:pPr>
  </w:style>
  <w:style w:type="character" w:styleId="IntenseEmphasis">
    <w:name w:val="Intense Emphasis"/>
    <w:basedOn w:val="DefaultParagraphFont"/>
    <w:uiPriority w:val="21"/>
    <w:qFormat/>
    <w:rsid w:val="00B4471C"/>
    <w:rPr>
      <w:i/>
      <w:iCs/>
      <w:color w:val="0F4761" w:themeColor="accent1" w:themeShade="BF"/>
    </w:rPr>
  </w:style>
  <w:style w:type="paragraph" w:styleId="IntenseQuote">
    <w:name w:val="Intense Quote"/>
    <w:basedOn w:val="Normal"/>
    <w:next w:val="Normal"/>
    <w:link w:val="IntenseQuoteChar"/>
    <w:uiPriority w:val="30"/>
    <w:qFormat/>
    <w:rsid w:val="00B44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71C"/>
    <w:rPr>
      <w:i/>
      <w:iCs/>
      <w:color w:val="0F4761" w:themeColor="accent1" w:themeShade="BF"/>
    </w:rPr>
  </w:style>
  <w:style w:type="character" w:styleId="IntenseReference">
    <w:name w:val="Intense Reference"/>
    <w:basedOn w:val="DefaultParagraphFont"/>
    <w:uiPriority w:val="32"/>
    <w:qFormat/>
    <w:rsid w:val="00B4471C"/>
    <w:rPr>
      <w:b/>
      <w:bCs/>
      <w:smallCaps/>
      <w:color w:val="0F4761" w:themeColor="accent1" w:themeShade="BF"/>
      <w:spacing w:val="5"/>
    </w:rPr>
  </w:style>
  <w:style w:type="paragraph" w:customStyle="1" w:styleId="Default">
    <w:name w:val="Default"/>
    <w:rsid w:val="00B4471C"/>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Hyperlink">
    <w:name w:val="Hyperlink"/>
    <w:basedOn w:val="DefaultParagraphFont"/>
    <w:uiPriority w:val="99"/>
    <w:unhideWhenUsed/>
    <w:qFormat/>
    <w:rsid w:val="00B4471C"/>
    <w:rPr>
      <w:color w:val="0000FF"/>
      <w:u w:val="single"/>
    </w:rPr>
  </w:style>
  <w:style w:type="character" w:customStyle="1" w:styleId="ListParagraphChar">
    <w:name w:val="List Paragraph Char"/>
    <w:link w:val="ListParagraph"/>
    <w:uiPriority w:val="34"/>
    <w:locked/>
    <w:rsid w:val="00B4471C"/>
  </w:style>
  <w:style w:type="paragraph" w:styleId="Header">
    <w:name w:val="header"/>
    <w:basedOn w:val="Normal"/>
    <w:link w:val="HeaderChar"/>
    <w:uiPriority w:val="99"/>
    <w:unhideWhenUsed/>
    <w:rsid w:val="00013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9AF"/>
    <w:rPr>
      <w:kern w:val="0"/>
      <w:lang w:val="en-US"/>
      <w14:ligatures w14:val="none"/>
    </w:rPr>
  </w:style>
  <w:style w:type="paragraph" w:styleId="Footer">
    <w:name w:val="footer"/>
    <w:basedOn w:val="Normal"/>
    <w:link w:val="FooterChar"/>
    <w:uiPriority w:val="99"/>
    <w:unhideWhenUsed/>
    <w:rsid w:val="00013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9AF"/>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rahamdavid2013@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nkpah20234real@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mailto:dandaura@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7335</Words>
  <Characters>41816</Characters>
  <Application>Microsoft Office Word</Application>
  <DocSecurity>0</DocSecurity>
  <Lines>348</Lines>
  <Paragraphs>98</Paragraphs>
  <ScaleCrop>false</ScaleCrop>
  <Company/>
  <LinksUpToDate>false</LinksUpToDate>
  <CharactersWithSpaces>49053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PLASU Journal of Communication Studies Vol 1 (3)</dc:title>
  <dc:subject/>
  <dc:creator>Adeyanju Apejoye</dc:creator>
  <cp:keywords/>
  <dc:description/>
  <cp:lastModifiedBy>Adeyanju Apejoye</cp:lastModifiedBy>
  <cp:revision>4</cp:revision>
  <dcterms:created xsi:type="dcterms:W3CDTF">2024-07-15T21:49:00Z</dcterms:created>
  <dcterms:modified xsi:type="dcterms:W3CDTF">2024-07-17T06:23:00Z</dcterms:modified>
</cp:coreProperties>
</file>